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4" w:rsidRPr="00D11914" w:rsidRDefault="00D11914" w:rsidP="00D11914">
      <w:pPr>
        <w:shd w:val="clear" w:color="auto" w:fill="FFFFFF"/>
        <w:tabs>
          <w:tab w:val="left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11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оценки риска по </w:t>
      </w:r>
      <w:r w:rsidRPr="00D11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FSC</w:t>
      </w:r>
      <w:r w:rsidRPr="00D11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контролируемой древесине.</w:t>
      </w:r>
    </w:p>
    <w:tbl>
      <w:tblPr>
        <w:tblW w:w="1559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976"/>
        <w:gridCol w:w="2976"/>
        <w:gridCol w:w="6221"/>
      </w:tblGrid>
      <w:tr w:rsidR="00D11914" w:rsidRPr="00D11914" w:rsidTr="00B758C7">
        <w:tc>
          <w:tcPr>
            <w:tcW w:w="3420" w:type="dxa"/>
            <w:shd w:val="clear" w:color="auto" w:fill="FFFFFF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2976" w:type="dxa"/>
            <w:shd w:val="clear" w:color="auto" w:fill="FFFFFF"/>
          </w:tcPr>
          <w:p w:rsidR="00D11914" w:rsidRPr="00D11914" w:rsidRDefault="000043A3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фанерный завод»</w:t>
            </w:r>
          </w:p>
          <w:p w:rsidR="00D11914" w:rsidRPr="00D11914" w:rsidRDefault="00D11914" w:rsidP="000043A3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Зеленодольск, ул. </w:t>
            </w:r>
            <w:r w:rsidR="000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Кооперативная, дом1.</w:t>
            </w:r>
          </w:p>
        </w:tc>
        <w:tc>
          <w:tcPr>
            <w:tcW w:w="2976" w:type="dxa"/>
            <w:shd w:val="clear" w:color="auto" w:fill="FFFFFF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по сертификации:</w:t>
            </w:r>
          </w:p>
        </w:tc>
        <w:tc>
          <w:tcPr>
            <w:tcW w:w="6221" w:type="dxa"/>
            <w:shd w:val="clear" w:color="auto" w:fill="auto"/>
          </w:tcPr>
          <w:p w:rsidR="002868F5" w:rsidRPr="002868F5" w:rsidRDefault="002868F5" w:rsidP="002868F5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сертификации «Русский Регистр»,</w:t>
            </w:r>
          </w:p>
          <w:p w:rsidR="00D11914" w:rsidRPr="00D11914" w:rsidRDefault="002868F5" w:rsidP="002868F5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190121 г. Санкт-Петербург, ул. Римского Корсакова  дом 101 офис 1.</w:t>
            </w:r>
          </w:p>
        </w:tc>
      </w:tr>
      <w:tr w:rsidR="00D11914" w:rsidRPr="00D11914" w:rsidTr="00B758C7">
        <w:tc>
          <w:tcPr>
            <w:tcW w:w="3420" w:type="dxa"/>
            <w:shd w:val="clear" w:color="auto" w:fill="FFFFFF"/>
          </w:tcPr>
          <w:p w:rsidR="00D11914" w:rsidRPr="00D11914" w:rsidRDefault="00B73DEF" w:rsidP="00BD5F75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D11914"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FSC:</w:t>
            </w:r>
          </w:p>
        </w:tc>
        <w:tc>
          <w:tcPr>
            <w:tcW w:w="2976" w:type="dxa"/>
            <w:shd w:val="clear" w:color="auto" w:fill="FFFFFF"/>
          </w:tcPr>
          <w:p w:rsid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-643007</w:t>
            </w:r>
            <w:r w:rsidR="00BD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DF3" w:rsidRPr="00D11914" w:rsidRDefault="00057DF3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-643007</w:t>
            </w: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сертификата:</w:t>
            </w:r>
          </w:p>
        </w:tc>
        <w:tc>
          <w:tcPr>
            <w:tcW w:w="6221" w:type="dxa"/>
            <w:shd w:val="clear" w:color="auto" w:fill="auto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2013г.</w:t>
            </w:r>
          </w:p>
        </w:tc>
      </w:tr>
      <w:tr w:rsidR="00D11914" w:rsidRPr="00D11914" w:rsidTr="00B758C7">
        <w:tc>
          <w:tcPr>
            <w:tcW w:w="3420" w:type="dxa"/>
            <w:shd w:val="clear" w:color="auto" w:fill="FFFFFF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оценки риска:</w:t>
            </w:r>
          </w:p>
        </w:tc>
        <w:tc>
          <w:tcPr>
            <w:tcW w:w="2976" w:type="dxa"/>
            <w:shd w:val="clear" w:color="auto" w:fill="FFFFFF"/>
          </w:tcPr>
          <w:p w:rsidR="00D11914" w:rsidRPr="00D11914" w:rsidRDefault="002868F5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2015</w:t>
            </w:r>
            <w:r w:rsidR="00D11914"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  <w:shd w:val="clear" w:color="auto" w:fill="FFFFFF"/>
          </w:tcPr>
          <w:p w:rsidR="00D11914" w:rsidRPr="00D11914" w:rsidRDefault="00D11914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органом по сертификации:</w:t>
            </w:r>
          </w:p>
        </w:tc>
        <w:tc>
          <w:tcPr>
            <w:tcW w:w="6221" w:type="dxa"/>
            <w:shd w:val="clear" w:color="auto" w:fill="auto"/>
          </w:tcPr>
          <w:p w:rsidR="00D11914" w:rsidRPr="00D11914" w:rsidRDefault="002868F5" w:rsidP="00D11914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08апреля 2015г.</w:t>
            </w:r>
          </w:p>
        </w:tc>
      </w:tr>
    </w:tbl>
    <w:p w:rsidR="00D11914" w:rsidRDefault="00D11914" w:rsidP="00D11914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6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564"/>
      </w:tblGrid>
      <w:tr w:rsidR="00B758C7" w:rsidRPr="00B758C7" w:rsidTr="00B758C7">
        <w:tc>
          <w:tcPr>
            <w:tcW w:w="6096" w:type="dxa"/>
            <w:tcBorders>
              <w:bottom w:val="single" w:sz="12" w:space="0" w:color="000000"/>
            </w:tcBorders>
            <w:shd w:val="clear" w:color="auto" w:fill="FFFFFF"/>
          </w:tcPr>
          <w:p w:rsidR="00B758C7" w:rsidRPr="00B758C7" w:rsidRDefault="00B758C7" w:rsidP="00B758C7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Районы, включая страны, к которым относится данная оценка риска:</w:t>
            </w:r>
          </w:p>
        </w:tc>
        <w:tc>
          <w:tcPr>
            <w:tcW w:w="9564" w:type="dxa"/>
            <w:tcBorders>
              <w:bottom w:val="single" w:sz="12" w:space="0" w:color="000000"/>
            </w:tcBorders>
            <w:shd w:val="clear" w:color="auto" w:fill="auto"/>
          </w:tcPr>
          <w:p w:rsidR="00B758C7" w:rsidRPr="00B758C7" w:rsidRDefault="00B758C7" w:rsidP="00B758C7">
            <w:pPr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Республика Татарстан, Кировская обл., Пермский край, Республика Марий Эл, Нижегородская область.</w:t>
            </w:r>
          </w:p>
        </w:tc>
      </w:tr>
    </w:tbl>
    <w:p w:rsidR="00B758C7" w:rsidRDefault="00B758C7" w:rsidP="00D11914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4680"/>
        <w:gridCol w:w="5040"/>
        <w:gridCol w:w="1980"/>
      </w:tblGrid>
      <w:tr w:rsidR="00B758C7" w:rsidRPr="00B758C7" w:rsidTr="00B758C7">
        <w:trPr>
          <w:trHeight w:val="310"/>
          <w:tblHeader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Индикатор FSC.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Используемый источник информации.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Краткие выводы и обоснование.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Риск.</w:t>
            </w:r>
          </w:p>
        </w:tc>
      </w:tr>
      <w:tr w:rsidR="00B758C7" w:rsidRPr="00B758C7" w:rsidTr="00B758C7">
        <w:trPr>
          <w:tblHeader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</w:tr>
      <w:tr w:rsidR="00B758C7" w:rsidRPr="00B758C7" w:rsidTr="00B758C7">
        <w:trPr>
          <w:trHeight w:val="425"/>
        </w:trPr>
        <w:tc>
          <w:tcPr>
            <w:tcW w:w="156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1. Незаконно</w:t>
            </w:r>
            <w:r w:rsidRPr="00B758C7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 </w:t>
            </w:r>
            <w:r w:rsidRPr="00B758C7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заготовленная древесина.</w:t>
            </w:r>
          </w:p>
        </w:tc>
      </w:tr>
      <w:tr w:rsidR="00B758C7" w:rsidRPr="00B758C7" w:rsidTr="00B758C7">
        <w:trPr>
          <w:trHeight w:val="391"/>
        </w:trPr>
        <w:tc>
          <w:tcPr>
            <w:tcW w:w="1368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1.1. Предоставлены доказательства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>правоприменения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в сфере заготовок древесины в данном районе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1495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1.1а Наличие структур по контролю за незаконными рубками </w:t>
            </w:r>
          </w:p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5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2. Рослесхоз (</w:t>
            </w:r>
            <w:hyperlink r:id="rId6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www.rosleshoz.gov.ru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758C7" w:rsidRPr="00B758C7" w:rsidRDefault="00B758C7" w:rsidP="00B758C7">
            <w:pPr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>3. Первый лесопромышленный портал (</w:t>
            </w:r>
            <w:hyperlink r:id="rId7" w:history="1">
              <w:r w:rsidRPr="00B758C7">
                <w:rPr>
                  <w:rFonts w:ascii="Times New Roman" w:eastAsia="MS Mincho" w:hAnsi="Times New Roman" w:cs="Times New Roman"/>
                  <w:u w:val="single"/>
                  <w:lang w:eastAsia="ru-RU"/>
                </w:rPr>
                <w:t>www.wood.ru</w:t>
              </w:r>
            </w:hyperlink>
            <w:r w:rsidRPr="00B758C7">
              <w:rPr>
                <w:rFonts w:ascii="Times New Roman" w:eastAsia="MS Mincho" w:hAnsi="Times New Roman" w:cs="Times New Roman"/>
                <w:lang w:eastAsia="ru-RU"/>
              </w:rPr>
              <w:t>).</w:t>
            </w:r>
          </w:p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B758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Российские лесные вести (</w:t>
            </w:r>
            <w:r w:rsidRPr="00B758C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lesvesti.ru)</w:t>
            </w:r>
          </w:p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Вятский наблюдатель </w:t>
            </w: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(www.nabludatel.ru) 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Cs/>
                <w:lang w:eastAsia="ru-RU"/>
              </w:rPr>
              <w:t>6. Российская газета</w:t>
            </w:r>
            <w:r w:rsidRPr="00B75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58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(www.rg.ru)</w:t>
            </w:r>
          </w:p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7. Министерство внутренних дел Российской Федерации (</w:t>
            </w:r>
            <w:hyperlink r:id="rId8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www.mvd.ru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8. Лесной форум Гринпис России</w:t>
            </w:r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 (</w:t>
            </w:r>
            <w:hyperlink r:id="rId9" w:tgtFrame="_parent" w:history="1">
              <w:r w:rsidRPr="00B758C7">
                <w:rPr>
                  <w:rFonts w:ascii="Times New Roman" w:eastAsia="MS Mincho" w:hAnsi="Times New Roman" w:cs="Times New Roman"/>
                  <w:u w:val="single"/>
                  <w:lang w:eastAsia="ru-RU"/>
                </w:rPr>
                <w:t>www.forestforum.ru</w:t>
              </w:r>
            </w:hyperlink>
            <w:r w:rsidRPr="00B758C7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firstLine="252"/>
              <w:jc w:val="both"/>
              <w:rPr>
                <w:rFonts w:ascii="Times New Roman" w:hAnsi="Times New Roman" w:cs="Times New Roman"/>
                <w:szCs w:val="24"/>
              </w:rPr>
            </w:pP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бъ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zCs w:val="24"/>
              </w:rPr>
              <w:t>ктах РФ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де</w:t>
            </w:r>
            <w:r w:rsidRPr="00B758C7">
              <w:rPr>
                <w:rFonts w:ascii="Times New Roman" w:hAnsi="Times New Roman" w:cs="Times New Roman"/>
                <w:szCs w:val="24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ую</w:t>
            </w:r>
            <w:r w:rsidRPr="00B758C7">
              <w:rPr>
                <w:rFonts w:ascii="Times New Roman" w:hAnsi="Times New Roman" w:cs="Times New Roman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д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й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ы,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спосо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ы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ара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нт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ро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ь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100</w:t>
            </w:r>
            <w:r w:rsidRPr="00B758C7">
              <w:rPr>
                <w:rFonts w:ascii="Times New Roman" w:hAnsi="Times New Roman" w:cs="Times New Roman"/>
                <w:szCs w:val="24"/>
              </w:rPr>
              <w:t>%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со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бл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ю</w:t>
            </w:r>
            <w:r w:rsidRPr="00B758C7">
              <w:rPr>
                <w:rFonts w:ascii="Times New Roman" w:hAnsi="Times New Roman" w:cs="Times New Roman"/>
                <w:spacing w:val="7"/>
                <w:szCs w:val="24"/>
              </w:rPr>
              <w:t>д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ия</w:t>
            </w:r>
            <w:r w:rsidRPr="00B758C7">
              <w:rPr>
                <w:rFonts w:ascii="Times New Roman" w:hAnsi="Times New Roman" w:cs="Times New Roman"/>
                <w:spacing w:val="3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ода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ел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ва</w:t>
            </w:r>
            <w:r w:rsidRPr="00B758C7">
              <w:rPr>
                <w:rFonts w:ascii="Times New Roman" w:hAnsi="Times New Roman" w:cs="Times New Roman"/>
                <w:spacing w:val="3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3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од</w:t>
            </w:r>
            <w:r w:rsidRPr="00B758C7">
              <w:rPr>
                <w:rFonts w:ascii="Times New Roman" w:hAnsi="Times New Roman" w:cs="Times New Roman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3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35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zCs w:val="24"/>
              </w:rPr>
              <w:t>-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3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едос</w:t>
            </w:r>
            <w:r w:rsidRPr="00B758C7">
              <w:rPr>
                <w:rFonts w:ascii="Times New Roman" w:hAnsi="Times New Roman" w:cs="Times New Roman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ч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ф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ро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ия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вия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ео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од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ых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омо</w:t>
            </w:r>
            <w:r w:rsidRPr="00B758C7">
              <w:rPr>
                <w:rFonts w:ascii="Times New Roman" w:hAnsi="Times New Roman" w:cs="Times New Roman"/>
                <w:szCs w:val="24"/>
              </w:rPr>
              <w:t>чий.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От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ую</w:t>
            </w:r>
            <w:r w:rsidRPr="00B758C7">
              <w:rPr>
                <w:rFonts w:ascii="Times New Roman" w:hAnsi="Times New Roman" w:cs="Times New Roman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мн</w:t>
            </w:r>
            <w:r w:rsidRPr="00B758C7">
              <w:rPr>
                <w:rFonts w:ascii="Times New Roman" w:hAnsi="Times New Roman" w:cs="Times New Roman"/>
                <w:szCs w:val="24"/>
              </w:rPr>
              <w:t>ые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мер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</w:t>
            </w:r>
            <w:r w:rsidRPr="00B758C7">
              <w:rPr>
                <w:rFonts w:ascii="Times New Roman" w:hAnsi="Times New Roman" w:cs="Times New Roman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ор</w:t>
            </w:r>
            <w:r w:rsidRPr="00B758C7">
              <w:rPr>
                <w:rFonts w:ascii="Times New Roman" w:hAnsi="Times New Roman" w:cs="Times New Roman"/>
                <w:szCs w:val="24"/>
              </w:rPr>
              <w:t>ьбе с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7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нн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бк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ам</w:t>
            </w:r>
            <w:r w:rsidRPr="00B758C7">
              <w:rPr>
                <w:rFonts w:ascii="Times New Roman" w:hAnsi="Times New Roman" w:cs="Times New Roman"/>
                <w:szCs w:val="24"/>
              </w:rPr>
              <w:t>и,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чи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ра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ю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щ</w:t>
            </w:r>
            <w:r w:rsidRPr="00B758C7">
              <w:rPr>
                <w:rFonts w:ascii="Times New Roman" w:hAnsi="Times New Roman" w:cs="Times New Roman"/>
                <w:szCs w:val="24"/>
              </w:rPr>
              <w:t>ие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ем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их 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>я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я</w:t>
            </w:r>
            <w:r w:rsidRPr="00B758C7">
              <w:rPr>
                <w:rFonts w:ascii="Times New Roman" w:hAnsi="Times New Roman" w:cs="Times New Roman"/>
                <w:szCs w:val="24"/>
              </w:rPr>
              <w:t>,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п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есе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ч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ия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дея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ел</w:t>
            </w:r>
            <w:r w:rsidRPr="00B758C7">
              <w:rPr>
                <w:rFonts w:ascii="Times New Roman" w:hAnsi="Times New Roman" w:cs="Times New Roman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и и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ия ви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вн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zCs w:val="24"/>
              </w:rPr>
              <w:t>х.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1017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>1.1b Эффективность работы органов по контролю за незаконными рубками</w:t>
            </w:r>
          </w:p>
        </w:tc>
        <w:tc>
          <w:tcPr>
            <w:tcW w:w="4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firstLine="252"/>
              <w:jc w:val="both"/>
              <w:rPr>
                <w:rFonts w:ascii="Times New Roman" w:hAnsi="Times New Roman" w:cs="Times New Roman"/>
                <w:szCs w:val="24"/>
              </w:rPr>
            </w:pP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ы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дарс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лас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пр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ю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т </w:t>
            </w:r>
            <w:r w:rsidRPr="00B758C7">
              <w:rPr>
                <w:rFonts w:ascii="Times New Roman" w:hAnsi="Times New Roman" w:cs="Times New Roman"/>
                <w:spacing w:val="1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ю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э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ффе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ив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7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рол</w:t>
            </w:r>
            <w:r w:rsidRPr="00B758C7">
              <w:rPr>
                <w:rFonts w:ascii="Times New Roman" w:hAnsi="Times New Roman" w:cs="Times New Roman"/>
                <w:szCs w:val="24"/>
              </w:rPr>
              <w:t>я</w:t>
            </w:r>
            <w:r w:rsidRPr="00B758C7">
              <w:rPr>
                <w:rFonts w:ascii="Times New Roman" w:hAnsi="Times New Roman" w:cs="Times New Roman"/>
                <w:spacing w:val="8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8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д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ор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8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9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ал</w:t>
            </w:r>
            <w:r w:rsidRPr="00B758C7">
              <w:rPr>
                <w:rFonts w:ascii="Times New Roman" w:hAnsi="Times New Roman" w:cs="Times New Roman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pacing w:val="6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ро</w:t>
            </w:r>
            <w:r w:rsidRPr="00B758C7">
              <w:rPr>
                <w:rFonts w:ascii="Times New Roman" w:hAnsi="Times New Roman" w:cs="Times New Roman"/>
                <w:szCs w:val="24"/>
              </w:rPr>
              <w:t>вне:</w:t>
            </w:r>
            <w:r w:rsidRPr="00B758C7">
              <w:rPr>
                <w:rFonts w:ascii="Times New Roman" w:hAnsi="Times New Roman" w:cs="Times New Roman"/>
                <w:spacing w:val="10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едос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ч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ну</w:t>
            </w:r>
            <w:r w:rsidRPr="00B758C7">
              <w:rPr>
                <w:rFonts w:ascii="Times New Roman" w:hAnsi="Times New Roman" w:cs="Times New Roman"/>
                <w:szCs w:val="24"/>
              </w:rPr>
              <w:t>ю</w:t>
            </w:r>
            <w:r w:rsidRPr="00B758C7">
              <w:rPr>
                <w:rFonts w:ascii="Times New Roman" w:hAnsi="Times New Roman" w:cs="Times New Roman"/>
                <w:spacing w:val="43"/>
                <w:szCs w:val="24"/>
              </w:rPr>
              <w:t xml:space="preserve"> </w:t>
            </w:r>
            <w:proofErr w:type="spellStart"/>
            <w:r w:rsidRPr="00B758C7">
              <w:rPr>
                <w:rFonts w:ascii="Times New Roman" w:hAnsi="Times New Roman" w:cs="Times New Roman"/>
                <w:szCs w:val="24"/>
              </w:rPr>
              <w:t>вы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я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ляем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ь</w:t>
            </w:r>
            <w:proofErr w:type="spellEnd"/>
            <w:r w:rsidRPr="00B758C7">
              <w:rPr>
                <w:rFonts w:ascii="Times New Roman" w:hAnsi="Times New Roman" w:cs="Times New Roman"/>
                <w:spacing w:val="44"/>
                <w:szCs w:val="24"/>
              </w:rPr>
              <w:t xml:space="preserve"> </w:t>
            </w:r>
            <w:proofErr w:type="spellStart"/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лесо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ше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ий</w:t>
            </w:r>
            <w:proofErr w:type="spellEnd"/>
            <w:r w:rsidRPr="00B758C7">
              <w:rPr>
                <w:rFonts w:ascii="Times New Roman" w:hAnsi="Times New Roman" w:cs="Times New Roman"/>
                <w:szCs w:val="24"/>
              </w:rPr>
              <w:t>,</w:t>
            </w:r>
            <w:r w:rsidRPr="00B758C7">
              <w:rPr>
                <w:rFonts w:ascii="Times New Roman" w:hAnsi="Times New Roman" w:cs="Times New Roman"/>
                <w:spacing w:val="4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сла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ю</w:t>
            </w:r>
            <w:r w:rsidRPr="00B758C7">
              <w:rPr>
                <w:rFonts w:ascii="Times New Roman" w:hAnsi="Times New Roman" w:cs="Times New Roman"/>
                <w:spacing w:val="4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ре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кцию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в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я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нн</w:t>
            </w:r>
            <w:r w:rsidRPr="00B758C7">
              <w:rPr>
                <w:rFonts w:ascii="Times New Roman" w:hAnsi="Times New Roman" w:cs="Times New Roman"/>
                <w:szCs w:val="24"/>
              </w:rPr>
              <w:t>ые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ф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кты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еле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ал</w:t>
            </w:r>
            <w:r w:rsidRPr="00B758C7">
              <w:rPr>
                <w:rFonts w:ascii="Times New Roman" w:hAnsi="Times New Roman" w:cs="Times New Roman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ых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к.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508"/>
        </w:trPr>
        <w:tc>
          <w:tcPr>
            <w:tcW w:w="13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b/>
                <w:szCs w:val="23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23"/>
                <w:lang w:eastAsia="ru-RU"/>
              </w:rPr>
              <w:t>1.2. Предоставлены доказательства существования надежной и эффективной системы передачи лесов в аренду и выдачи разрешений на рубку леса, а также иной документации, способной подтвердить легальность заготовок и продаж древесины, в данном районе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90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szCs w:val="23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3"/>
                <w:lang w:eastAsia="ru-RU"/>
              </w:rPr>
              <w:t>1.2a Предоставлены доказательства того, что передача лесов в аренду и выдача разрешений на рубку леса, а также иной документации, способна подтвердить легальность заготовок и продаж древесины, в данном районе.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</w:t>
            </w: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10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2. Рослесхоз (</w:t>
            </w:r>
            <w:hyperlink r:id="rId11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www.rosleshoz.gov.ru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>3. Первый лесопромышленный портал (</w:t>
            </w:r>
            <w:hyperlink r:id="rId12" w:history="1">
              <w:r w:rsidRPr="00B758C7">
                <w:rPr>
                  <w:rFonts w:ascii="Times New Roman" w:eastAsia="MS Mincho" w:hAnsi="Times New Roman" w:cs="Times New Roman"/>
                  <w:u w:val="single"/>
                  <w:lang w:eastAsia="ru-RU"/>
                </w:rPr>
                <w:t>www.wood.ru</w:t>
              </w:r>
            </w:hyperlink>
            <w:r w:rsidRPr="00B758C7">
              <w:rPr>
                <w:rFonts w:ascii="Times New Roman" w:eastAsia="MS Mincho" w:hAnsi="Times New Roman" w:cs="Times New Roman"/>
                <w:lang w:eastAsia="ru-RU"/>
              </w:rPr>
              <w:t>).</w:t>
            </w:r>
          </w:p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B758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Российские лесные вести (</w:t>
            </w:r>
            <w:r w:rsidRPr="00B758C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lesvesti.ru)</w:t>
            </w:r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Вятский наблюдатель </w:t>
            </w: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(www.nabludatel.ru) </w:t>
            </w: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Cs/>
                <w:lang w:eastAsia="ru-RU"/>
              </w:rPr>
              <w:t>6. Российская газета</w:t>
            </w:r>
            <w:r w:rsidRPr="00B75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58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(www.rg.ru)</w:t>
            </w:r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Министерство внутренних дел Российской Федерации (</w:t>
            </w:r>
            <w:hyperlink r:id="rId13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www.mvd.ru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8. Лесной форум Гринпис России</w:t>
            </w:r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 (</w:t>
            </w:r>
            <w:hyperlink r:id="rId14" w:tgtFrame="_parent" w:history="1">
              <w:r w:rsidRPr="00B758C7">
                <w:rPr>
                  <w:rFonts w:ascii="Times New Roman" w:eastAsia="MS Mincho" w:hAnsi="Times New Roman" w:cs="Times New Roman"/>
                  <w:u w:val="single"/>
                  <w:lang w:eastAsia="ru-RU"/>
                </w:rPr>
                <w:t>www.forestforum.ru</w:t>
              </w:r>
            </w:hyperlink>
            <w:r w:rsidRPr="00B758C7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widowControl w:val="0"/>
              <w:tabs>
                <w:tab w:val="left" w:pos="4741"/>
              </w:tabs>
              <w:suppressAutoHyphens/>
              <w:autoSpaceDE w:val="0"/>
              <w:autoSpaceDN w:val="0"/>
              <w:adjustRightInd w:val="0"/>
              <w:spacing w:line="204" w:lineRule="auto"/>
              <w:ind w:right="68" w:firstLine="249"/>
              <w:jc w:val="both"/>
              <w:rPr>
                <w:rFonts w:ascii="Times New Roman" w:hAnsi="Times New Roman" w:cs="Times New Roman"/>
                <w:szCs w:val="18"/>
              </w:rPr>
            </w:pPr>
            <w:r w:rsidRPr="00B758C7">
              <w:rPr>
                <w:rFonts w:ascii="Times New Roman" w:hAnsi="Times New Roman" w:cs="Times New Roman"/>
                <w:szCs w:val="18"/>
              </w:rPr>
              <w:lastRenderedPageBreak/>
              <w:t>П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щ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zCs w:val="18"/>
              </w:rPr>
              <w:t>ки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ых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рег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zCs w:val="18"/>
              </w:rPr>
              <w:t>ки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ома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ало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под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ер</w:t>
            </w:r>
            <w:r w:rsidRPr="00B758C7">
              <w:rPr>
                <w:rFonts w:ascii="Times New Roman" w:hAnsi="Times New Roman" w:cs="Times New Roman"/>
                <w:szCs w:val="18"/>
              </w:rPr>
              <w:t>ж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ю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т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ал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ре</w:t>
            </w:r>
            <w:r w:rsidRPr="00B758C7">
              <w:rPr>
                <w:rFonts w:ascii="Times New Roman" w:hAnsi="Times New Roman" w:cs="Times New Roman"/>
                <w:szCs w:val="18"/>
              </w:rPr>
              <w:t>ши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ел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до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ам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бк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: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ям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ых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де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лара</w:t>
            </w:r>
            <w:r w:rsidRPr="00B758C7">
              <w:rPr>
                <w:rFonts w:ascii="Times New Roman" w:hAnsi="Times New Roman" w:cs="Times New Roman"/>
                <w:szCs w:val="18"/>
              </w:rPr>
              <w:t>ций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п</w:t>
            </w:r>
            <w:r w:rsidRPr="00B758C7">
              <w:rPr>
                <w:rFonts w:ascii="Times New Roman" w:hAnsi="Times New Roman" w:cs="Times New Roman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до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ора</w:t>
            </w:r>
            <w:r w:rsidRPr="00B758C7">
              <w:rPr>
                <w:rFonts w:ascii="Times New Roman" w:hAnsi="Times New Roman" w:cs="Times New Roman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аре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zCs w:val="18"/>
              </w:rPr>
              <w:t>.</w:t>
            </w:r>
          </w:p>
          <w:p w:rsidR="00B758C7" w:rsidRPr="00B758C7" w:rsidRDefault="00B758C7" w:rsidP="002868F5">
            <w:pPr>
              <w:widowControl w:val="0"/>
              <w:tabs>
                <w:tab w:val="left" w:pos="4741"/>
              </w:tabs>
              <w:suppressAutoHyphens/>
              <w:autoSpaceDE w:val="0"/>
              <w:autoSpaceDN w:val="0"/>
              <w:adjustRightInd w:val="0"/>
              <w:spacing w:line="204" w:lineRule="auto"/>
              <w:ind w:right="78" w:firstLine="249"/>
              <w:jc w:val="both"/>
              <w:rPr>
                <w:rFonts w:ascii="Times New Roman" w:hAnsi="Times New Roman" w:cs="Times New Roman"/>
                <w:szCs w:val="18"/>
              </w:rPr>
            </w:pP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ко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до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ция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е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мо</w:t>
            </w:r>
            <w:r w:rsidRPr="00B758C7">
              <w:rPr>
                <w:rFonts w:ascii="Times New Roman" w:hAnsi="Times New Roman" w:cs="Times New Roman"/>
                <w:szCs w:val="18"/>
              </w:rPr>
              <w:t>жет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ара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нт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ро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реа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ну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ю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ал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ь в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-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лесо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к.</w:t>
            </w:r>
          </w:p>
          <w:p w:rsidR="00B758C7" w:rsidRPr="00B758C7" w:rsidRDefault="00B758C7" w:rsidP="002868F5">
            <w:pPr>
              <w:widowControl w:val="0"/>
              <w:tabs>
                <w:tab w:val="left" w:pos="4741"/>
              </w:tabs>
              <w:suppressAutoHyphens/>
              <w:autoSpaceDE w:val="0"/>
              <w:autoSpaceDN w:val="0"/>
              <w:adjustRightInd w:val="0"/>
              <w:spacing w:line="204" w:lineRule="auto"/>
              <w:ind w:right="68" w:firstLine="249"/>
              <w:jc w:val="both"/>
              <w:rPr>
                <w:rFonts w:ascii="Times New Roman" w:hAnsi="Times New Roman" w:cs="Times New Roman"/>
                <w:szCs w:val="18"/>
              </w:rPr>
            </w:pP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к,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пом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я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zCs w:val="18"/>
              </w:rPr>
              <w:t>ции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ро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6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ии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кци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пр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во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лес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ых</w:t>
            </w:r>
            <w:r w:rsidRPr="00B758C7">
              <w:rPr>
                <w:rFonts w:ascii="Times New Roman" w:hAnsi="Times New Roman" w:cs="Times New Roman"/>
                <w:spacing w:val="-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ча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в.</w:t>
            </w:r>
          </w:p>
          <w:p w:rsidR="00B758C7" w:rsidRPr="00B758C7" w:rsidRDefault="00B758C7" w:rsidP="002868F5">
            <w:pPr>
              <w:widowControl w:val="0"/>
              <w:tabs>
                <w:tab w:val="left" w:pos="4741"/>
              </w:tabs>
              <w:suppressAutoHyphens/>
              <w:autoSpaceDE w:val="0"/>
              <w:autoSpaceDN w:val="0"/>
              <w:adjustRightInd w:val="0"/>
              <w:spacing w:line="204" w:lineRule="auto"/>
              <w:ind w:right="68" w:firstLine="249"/>
              <w:jc w:val="both"/>
              <w:rPr>
                <w:rFonts w:ascii="Times New Roman" w:eastAsia="Times New Roman" w:hAnsi="Times New Roman" w:cs="Times New Roman"/>
                <w:spacing w:val="-6"/>
                <w:szCs w:val="23"/>
                <w:lang w:eastAsia="ru-RU"/>
              </w:rPr>
            </w:pPr>
            <w:r w:rsidRPr="00B758C7">
              <w:rPr>
                <w:rFonts w:ascii="Times New Roman" w:hAnsi="Times New Roman" w:cs="Times New Roman"/>
                <w:szCs w:val="18"/>
              </w:rPr>
              <w:lastRenderedPageBreak/>
              <w:t>П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ра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й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ту</w:t>
            </w:r>
            <w:r w:rsidRPr="00B758C7">
              <w:rPr>
                <w:rFonts w:ascii="Times New Roman" w:hAnsi="Times New Roman" w:cs="Times New Roman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ряд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3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ор</w:t>
            </w:r>
            <w:r w:rsidRPr="00B758C7">
              <w:rPr>
                <w:rFonts w:ascii="Times New Roman" w:hAnsi="Times New Roman" w:cs="Times New Roman"/>
                <w:szCs w:val="18"/>
              </w:rPr>
              <w:t>ий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ых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од</w:t>
            </w:r>
            <w:r w:rsidRPr="00B758C7">
              <w:rPr>
                <w:rFonts w:ascii="Times New Roman" w:hAnsi="Times New Roman" w:cs="Times New Roman"/>
                <w:szCs w:val="18"/>
              </w:rPr>
              <w:t>ий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РФ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6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7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ью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.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оде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(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2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0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0</w:t>
            </w:r>
            <w:r w:rsidRPr="00B758C7">
              <w:rPr>
                <w:rFonts w:ascii="Times New Roman" w:hAnsi="Times New Roman" w:cs="Times New Roman"/>
                <w:szCs w:val="18"/>
              </w:rPr>
              <w:t>6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zCs w:val="18"/>
              </w:rPr>
              <w:t>.)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сод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жит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ий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поряд</w:t>
            </w:r>
            <w:r w:rsidRPr="00B758C7">
              <w:rPr>
                <w:rFonts w:ascii="Times New Roman" w:hAnsi="Times New Roman" w:cs="Times New Roman"/>
                <w:szCs w:val="18"/>
              </w:rPr>
              <w:t>ку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пра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вл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ия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лес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4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емля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х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посе</w:t>
            </w:r>
            <w:r w:rsidRPr="00B758C7">
              <w:rPr>
                <w:rFonts w:ascii="Times New Roman" w:hAnsi="Times New Roman" w:cs="Times New Roman"/>
                <w:spacing w:val="7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ий,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одящ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3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я в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со</w:t>
            </w:r>
            <w:r w:rsidRPr="00B758C7">
              <w:rPr>
                <w:rFonts w:ascii="Times New Roman" w:hAnsi="Times New Roman" w:cs="Times New Roman"/>
                <w:szCs w:val="18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енн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ун</w:t>
            </w:r>
            <w:r w:rsidRPr="00B758C7">
              <w:rPr>
                <w:rFonts w:ascii="Times New Roman" w:hAnsi="Times New Roman" w:cs="Times New Roman"/>
                <w:szCs w:val="18"/>
              </w:rPr>
              <w:t>ици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пал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в. С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6"/>
                <w:szCs w:val="18"/>
              </w:rPr>
              <w:t>щ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ую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т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zCs w:val="18"/>
              </w:rPr>
              <w:t>ви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де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ел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ва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о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ро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вня </w:t>
            </w:r>
            <w:r w:rsidRPr="00B758C7">
              <w:rPr>
                <w:rFonts w:ascii="Times New Roman" w:hAnsi="Times New Roman" w:cs="Times New Roman"/>
                <w:spacing w:val="7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пра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ия в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ких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леса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zCs w:val="18"/>
              </w:rPr>
              <w:t>.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х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zCs w:val="18"/>
              </w:rPr>
              <w:t>ки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ома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ал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ре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пр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ят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м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ерр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ии,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осящ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ие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zCs w:val="18"/>
              </w:rPr>
              <w:t>я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к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pacing w:val="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оро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pacing w:val="2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и б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pacing w:val="6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zCs w:val="18"/>
              </w:rPr>
              <w:t>и.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Неопределенный риск.</w:t>
            </w:r>
          </w:p>
        </w:tc>
      </w:tr>
      <w:tr w:rsidR="00B758C7" w:rsidRPr="00B758C7" w:rsidTr="00B758C7">
        <w:trPr>
          <w:trHeight w:val="1623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szCs w:val="23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3"/>
                <w:lang w:eastAsia="ru-RU"/>
              </w:rPr>
              <w:lastRenderedPageBreak/>
              <w:t>1.2b Предоставлены доказательства того, что древесина не поступает из районов, загрязненных радионуклидами, где запрещена коммерческая рубка леса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См. 1.1а, а также:</w:t>
            </w:r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1. Российский центр защиты леса/Радиационный </w:t>
            </w:r>
            <w:proofErr w:type="spellStart"/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монито</w:t>
            </w:r>
            <w:proofErr w:type="spellEnd"/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- ринг лесов </w:t>
            </w:r>
            <w:hyperlink r:id="rId15" w:history="1">
              <w:r w:rsidRPr="00B758C7">
                <w:rPr>
                  <w:rFonts w:ascii="Times New Roman" w:eastAsia="Times New Roman" w:hAnsi="Times New Roman" w:cs="Times New Roman"/>
                  <w:lang w:eastAsia="ru-RU"/>
                </w:rPr>
                <w:t>(</w:t>
              </w:r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www.rcfh.ru/sfera/radiologicheskij/</w:t>
              </w:r>
              <w:r w:rsidRPr="00B758C7">
                <w:rPr>
                  <w:rFonts w:ascii="Times New Roman" w:eastAsia="Times New Roman" w:hAnsi="Times New Roman" w:cs="Times New Roman"/>
                  <w:lang w:eastAsia="ru-RU"/>
                </w:rPr>
                <w:t>).</w:t>
              </w:r>
            </w:hyperlink>
          </w:p>
          <w:p w:rsidR="00B758C7" w:rsidRPr="00B758C7" w:rsidRDefault="00B758C7" w:rsidP="002868F5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2. Нормативные документы по радиационному мониторингу лесов </w:t>
            </w:r>
            <w:hyperlink r:id="rId16" w:history="1">
              <w:r w:rsidRPr="00B758C7">
                <w:rPr>
                  <w:rFonts w:ascii="Times New Roman" w:eastAsia="Times New Roman" w:hAnsi="Times New Roman" w:cs="Times New Roman"/>
                  <w:lang w:eastAsia="ru-RU"/>
                </w:rPr>
                <w:t>(</w:t>
              </w:r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www.rcfh.ru/sfera/radiologicheskij/normativnye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ind w:right="221" w:firstLine="249"/>
              <w:jc w:val="both"/>
              <w:rPr>
                <w:rFonts w:ascii="Times New Roman" w:hAnsi="Times New Roman" w:cs="Times New Roman"/>
                <w:szCs w:val="24"/>
              </w:rPr>
            </w:pPr>
            <w:r w:rsidRPr="00B758C7">
              <w:rPr>
                <w:rFonts w:ascii="Times New Roman" w:hAnsi="Times New Roman" w:cs="Times New Roman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</w:t>
            </w:r>
            <w:r w:rsidRPr="00B758C7">
              <w:rPr>
                <w:rFonts w:ascii="Times New Roman" w:hAnsi="Times New Roman" w:cs="Times New Roman"/>
                <w:szCs w:val="24"/>
              </w:rPr>
              <w:t>ки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л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ер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ало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в</w:t>
            </w: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одя</w:t>
            </w:r>
            <w:r w:rsidRPr="00B758C7">
              <w:rPr>
                <w:rFonts w:ascii="Times New Roman" w:hAnsi="Times New Roman" w:cs="Times New Roman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зо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с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ед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рад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zCs w:val="24"/>
              </w:rPr>
              <w:t>ктив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за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ря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зн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ия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(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198</w:t>
            </w:r>
            <w:r w:rsidRPr="00B758C7">
              <w:rPr>
                <w:rFonts w:ascii="Times New Roman" w:hAnsi="Times New Roman" w:cs="Times New Roman"/>
                <w:szCs w:val="24"/>
              </w:rPr>
              <w:t>6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.),</w:t>
            </w:r>
            <w:r w:rsidRPr="00B758C7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ч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-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рал</w:t>
            </w:r>
            <w:r w:rsidRPr="00B758C7">
              <w:rPr>
                <w:rFonts w:ascii="Times New Roman" w:hAnsi="Times New Roman" w:cs="Times New Roman"/>
                <w:spacing w:val="-3"/>
                <w:szCs w:val="24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ог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сле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д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(ПО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«</w:t>
            </w: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ая</w:t>
            </w:r>
            <w:r w:rsidRPr="00B758C7">
              <w:rPr>
                <w:rFonts w:ascii="Times New Roman" w:hAnsi="Times New Roman" w:cs="Times New Roman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>»</w:t>
            </w:r>
            <w:r w:rsidRPr="00B758C7">
              <w:rPr>
                <w:rFonts w:ascii="Times New Roman" w:hAnsi="Times New Roman" w:cs="Times New Roman"/>
                <w:szCs w:val="24"/>
              </w:rPr>
              <w:t>,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1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9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48</w:t>
            </w:r>
            <w:r w:rsidRPr="00B758C7">
              <w:rPr>
                <w:rFonts w:ascii="Times New Roman" w:hAnsi="Times New Roman" w:cs="Times New Roman"/>
                <w:szCs w:val="24"/>
              </w:rPr>
              <w:t>-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1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9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6</w:t>
            </w:r>
            <w:r w:rsidRPr="00B758C7">
              <w:rPr>
                <w:rFonts w:ascii="Times New Roman" w:hAnsi="Times New Roman" w:cs="Times New Roman"/>
                <w:szCs w:val="24"/>
              </w:rPr>
              <w:t>7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.</w:t>
            </w:r>
            <w:r w:rsidRPr="00B758C7">
              <w:rPr>
                <w:rFonts w:ascii="Times New Roman" w:hAnsi="Times New Roman" w:cs="Times New Roman"/>
                <w:szCs w:val="24"/>
              </w:rPr>
              <w:t>),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сп</w:t>
            </w:r>
            <w:r w:rsidRPr="00B758C7">
              <w:rPr>
                <w:rFonts w:ascii="Times New Roman" w:hAnsi="Times New Roman" w:cs="Times New Roman"/>
                <w:szCs w:val="24"/>
              </w:rPr>
              <w:t>ы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ий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ядер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3"/>
                <w:szCs w:val="24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у</w:t>
            </w:r>
            <w:r w:rsidRPr="00B758C7">
              <w:rPr>
                <w:rFonts w:ascii="Times New Roman" w:hAnsi="Times New Roman" w:cs="Times New Roman"/>
                <w:szCs w:val="24"/>
              </w:rPr>
              <w:t>жия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ем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пала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т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к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zCs w:val="24"/>
              </w:rPr>
              <w:t>м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л</w:t>
            </w:r>
            <w:r w:rsidRPr="00B758C7">
              <w:rPr>
                <w:rFonts w:ascii="Times New Roman" w:hAnsi="Times New Roman" w:cs="Times New Roman"/>
                <w:szCs w:val="24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B758C7">
              <w:rPr>
                <w:rFonts w:ascii="Times New Roman" w:hAnsi="Times New Roman" w:cs="Times New Roman"/>
                <w:szCs w:val="24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24"/>
              </w:rPr>
              <w:t>(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194</w:t>
            </w:r>
            <w:r w:rsidRPr="00B758C7">
              <w:rPr>
                <w:rFonts w:ascii="Times New Roman" w:hAnsi="Times New Roman" w:cs="Times New Roman"/>
                <w:spacing w:val="2"/>
                <w:szCs w:val="24"/>
              </w:rPr>
              <w:t>9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-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>19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>6</w:t>
            </w:r>
            <w:r w:rsidRPr="00B758C7">
              <w:rPr>
                <w:rFonts w:ascii="Times New Roman" w:hAnsi="Times New Roman" w:cs="Times New Roman"/>
                <w:szCs w:val="24"/>
              </w:rPr>
              <w:t>2</w:t>
            </w:r>
            <w:r w:rsidRPr="00B758C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24"/>
              </w:rPr>
              <w:t>гг</w:t>
            </w:r>
            <w:r w:rsidRPr="00B758C7">
              <w:rPr>
                <w:rFonts w:ascii="Times New Roman" w:hAnsi="Times New Roman" w:cs="Times New Roman"/>
                <w:szCs w:val="24"/>
              </w:rPr>
              <w:t>.).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Низкий риск.</w:t>
            </w:r>
          </w:p>
        </w:tc>
      </w:tr>
      <w:tr w:rsidR="00B758C7" w:rsidRPr="00B758C7" w:rsidTr="00B758C7"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</w:rPr>
              <w:t>1.3. Наличие данных или публикаций, свидетельствующих о незначительности или отсутствии проблемы незаконных рубок на данной территории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См. 1.1а.</w:t>
            </w: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8C7" w:rsidRPr="00B758C7" w:rsidRDefault="00B758C7" w:rsidP="002868F5">
            <w:pPr>
              <w:spacing w:line="204" w:lineRule="auto"/>
              <w:ind w:firstLine="252"/>
              <w:jc w:val="both"/>
              <w:rPr>
                <w:rFonts w:ascii="Times New Roman" w:hAnsi="Times New Roman" w:cs="Times New Roman"/>
                <w:szCs w:val="18"/>
              </w:rPr>
            </w:pP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8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ще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8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ю</w:t>
            </w:r>
            <w:r w:rsidRPr="00B758C7">
              <w:rPr>
                <w:rFonts w:ascii="Times New Roman" w:hAnsi="Times New Roman" w:cs="Times New Roman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1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ви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д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тел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8"/>
                <w:szCs w:val="18"/>
              </w:rPr>
              <w:t xml:space="preserve"> н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ега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л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ь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-15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бк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-13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1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8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тор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-8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уп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1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лесо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атер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pacing w:val="-6"/>
                <w:szCs w:val="18"/>
              </w:rPr>
              <w:t>ло</w:t>
            </w:r>
            <w:r w:rsidRPr="00B758C7">
              <w:rPr>
                <w:rFonts w:ascii="Times New Roman" w:hAnsi="Times New Roman" w:cs="Times New Roman"/>
                <w:spacing w:val="-7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c>
          <w:tcPr>
            <w:tcW w:w="13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b/>
                <w:spacing w:val="-4"/>
                <w:szCs w:val="24"/>
                <w:highlight w:val="yellow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18"/>
              </w:rPr>
              <w:t xml:space="preserve">1.4. Низкий уровень восприятия коррупции в отношении предоставления прав на заготовку древесины, а также других связанных областей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Cs w:val="18"/>
              </w:rPr>
              <w:t>правоприменения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Cs w:val="18"/>
              </w:rPr>
              <w:t>.</w:t>
            </w:r>
            <w:r w:rsidRPr="00B758C7">
              <w:rPr>
                <w:rFonts w:ascii="Times New Roman" w:eastAsia="MS Mincho" w:hAnsi="Times New Roman" w:cs="Times New Roman"/>
                <w:b/>
                <w:spacing w:val="-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55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szCs w:val="18"/>
              </w:rPr>
            </w:pPr>
            <w:r w:rsidRPr="00B758C7">
              <w:rPr>
                <w:rFonts w:ascii="Times New Roman" w:eastAsia="MS Mincho" w:hAnsi="Times New Roman" w:cs="Times New Roman"/>
                <w:szCs w:val="18"/>
              </w:rPr>
              <w:t>1.4</w:t>
            </w:r>
            <w:r w:rsidRPr="00B758C7">
              <w:rPr>
                <w:rFonts w:ascii="Times New Roman" w:eastAsia="MS Mincho" w:hAnsi="Times New Roman" w:cs="Times New Roman"/>
                <w:szCs w:val="18"/>
                <w:lang w:val="en-US"/>
              </w:rPr>
              <w:t>a</w:t>
            </w:r>
            <w:r w:rsidRPr="00B758C7">
              <w:rPr>
                <w:rFonts w:ascii="Times New Roman" w:eastAsia="MS Mincho" w:hAnsi="Times New Roman" w:cs="Times New Roman"/>
                <w:szCs w:val="18"/>
              </w:rPr>
              <w:t xml:space="preserve">. Низкий уровень восприятия коррупции в отношении предоставления прав на заготовку древесины, а также других связанных областей </w:t>
            </w:r>
            <w:proofErr w:type="spellStart"/>
            <w:r w:rsidRPr="00B758C7">
              <w:rPr>
                <w:rFonts w:ascii="Times New Roman" w:eastAsia="MS Mincho" w:hAnsi="Times New Roman" w:cs="Times New Roman"/>
                <w:szCs w:val="18"/>
              </w:rPr>
              <w:t>правоприменения</w:t>
            </w:r>
            <w:proofErr w:type="spellEnd"/>
            <w:r w:rsidRPr="00B758C7">
              <w:rPr>
                <w:rFonts w:ascii="Times New Roman" w:eastAsia="MS Mincho" w:hAnsi="Times New Roman" w:cs="Times New Roman"/>
                <w:szCs w:val="18"/>
              </w:rPr>
              <w:t>.</w:t>
            </w:r>
          </w:p>
        </w:tc>
        <w:tc>
          <w:tcPr>
            <w:tcW w:w="46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-1"/>
              </w:rPr>
              <w:t>1. 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нт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а</w:t>
            </w:r>
            <w:r w:rsidRPr="00B758C7">
              <w:rPr>
                <w:rFonts w:ascii="Times New Roman" w:hAnsi="Times New Roman" w:cs="Times New Roman"/>
                <w:spacing w:val="-1"/>
              </w:rPr>
              <w:t>нт</w:t>
            </w:r>
            <w:r w:rsidRPr="00B758C7">
              <w:rPr>
                <w:rFonts w:ascii="Times New Roman" w:hAnsi="Times New Roman" w:cs="Times New Roman"/>
              </w:rPr>
              <w:t>ик</w:t>
            </w:r>
            <w:r w:rsidRPr="00B758C7">
              <w:rPr>
                <w:rFonts w:ascii="Times New Roman" w:hAnsi="Times New Roman" w:cs="Times New Roman"/>
                <w:spacing w:val="1"/>
              </w:rPr>
              <w:t>орр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</w:rPr>
              <w:t>п</w:t>
            </w:r>
            <w:r w:rsidRPr="00B758C7">
              <w:rPr>
                <w:rFonts w:ascii="Times New Roman" w:hAnsi="Times New Roman" w:cs="Times New Roman"/>
              </w:rPr>
              <w:t>ци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2"/>
              </w:rPr>
              <w:t>ы</w:t>
            </w:r>
            <w:r w:rsidRPr="00B758C7">
              <w:rPr>
                <w:rFonts w:ascii="Times New Roman" w:hAnsi="Times New Roman" w:cs="Times New Roman"/>
              </w:rPr>
              <w:t>х</w:t>
            </w:r>
            <w:r w:rsidRPr="00B758C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3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сс</w:t>
            </w:r>
            <w:r w:rsidRPr="00B758C7">
              <w:rPr>
                <w:rFonts w:ascii="Times New Roman" w:hAnsi="Times New Roman" w:cs="Times New Roman"/>
                <w:spacing w:val="-2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</w:rPr>
              <w:t>едо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5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ий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1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ици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 xml:space="preserve">ив </w:t>
            </w:r>
            <w:r w:rsidRPr="00B758C7">
              <w:rPr>
                <w:rFonts w:ascii="Times New Roman" w:hAnsi="Times New Roman" w:cs="Times New Roman"/>
                <w:spacing w:val="1"/>
              </w:rPr>
              <w:t>«</w:t>
            </w:r>
            <w:proofErr w:type="spellStart"/>
            <w:r w:rsidRPr="00B758C7">
              <w:rPr>
                <w:rFonts w:ascii="Times New Roman" w:hAnsi="Times New Roman" w:cs="Times New Roman"/>
                <w:spacing w:val="-2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спере</w:t>
            </w:r>
            <w:r w:rsidRPr="00B758C7">
              <w:rPr>
                <w:rFonts w:ascii="Times New Roman" w:hAnsi="Times New Roman" w:cs="Times New Roman"/>
                <w:spacing w:val="-1"/>
              </w:rPr>
              <w:t>нс</w:t>
            </w:r>
            <w:r w:rsidRPr="00B758C7">
              <w:rPr>
                <w:rFonts w:ascii="Times New Roman" w:hAnsi="Times New Roman" w:cs="Times New Roman"/>
              </w:rPr>
              <w:t>и</w:t>
            </w:r>
            <w:proofErr w:type="spellEnd"/>
            <w:r w:rsidRPr="00B758C7">
              <w:rPr>
                <w:rFonts w:ascii="Times New Roman" w:hAnsi="Times New Roman" w:cs="Times New Roman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нт</w:t>
            </w:r>
            <w:r w:rsidRPr="00B758C7">
              <w:rPr>
                <w:rFonts w:ascii="Times New Roman" w:hAnsi="Times New Roman" w:cs="Times New Roman"/>
                <w:spacing w:val="1"/>
              </w:rPr>
              <w:t>ер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ш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–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Р» </w:t>
            </w:r>
            <w:hyperlink r:id="rId17" w:history="1">
              <w:r w:rsidRPr="00B758C7">
                <w:rPr>
                  <w:rFonts w:ascii="Times New Roman" w:hAnsi="Times New Roman" w:cs="Times New Roman"/>
                </w:rPr>
                <w:t>(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.tra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a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nc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j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_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nd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ex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a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  <w:r w:rsidRPr="00B758C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.tra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a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nc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ea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/s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v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nd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ic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s/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2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0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0</w:t>
              </w:r>
            </w:hyperlink>
            <w:hyperlink r:id="rId19" w:history="1"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9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2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0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0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9_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ta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b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le</w:t>
              </w:r>
            </w:hyperlink>
            <w:r w:rsidRPr="00B758C7">
              <w:rPr>
                <w:rFonts w:ascii="Times New Roman" w:hAnsi="Times New Roman" w:cs="Times New Roman"/>
              </w:rPr>
              <w:t>);</w:t>
            </w:r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2. В</w:t>
            </w:r>
            <w:r w:rsidRPr="00B758C7">
              <w:rPr>
                <w:rFonts w:ascii="Times New Roman" w:hAnsi="Times New Roman" w:cs="Times New Roman"/>
                <w:spacing w:val="1"/>
              </w:rPr>
              <w:t>сер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сс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кий</w:t>
            </w:r>
            <w:r w:rsidRPr="00B758C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нт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из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</w:rPr>
              <w:t>чения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о</w:t>
            </w:r>
            <w:r w:rsidRPr="00B758C7">
              <w:rPr>
                <w:rFonts w:ascii="Times New Roman" w:hAnsi="Times New Roman" w:cs="Times New Roman"/>
              </w:rPr>
              <w:t>б</w:t>
            </w:r>
            <w:r w:rsidRPr="00B758C7">
              <w:rPr>
                <w:rFonts w:ascii="Times New Roman" w:hAnsi="Times New Roman" w:cs="Times New Roman"/>
                <w:spacing w:val="-2"/>
              </w:rPr>
              <w:t>щ</w:t>
            </w:r>
            <w:r w:rsidRPr="00B758C7">
              <w:rPr>
                <w:rFonts w:ascii="Times New Roman" w:hAnsi="Times New Roman" w:cs="Times New Roman"/>
                <w:spacing w:val="1"/>
              </w:rPr>
              <w:t>ес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м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ия </w:t>
            </w:r>
            <w:hyperlink r:id="rId20" w:history="1">
              <w:r w:rsidRPr="00B758C7">
                <w:rPr>
                  <w:rFonts w:ascii="Times New Roman" w:hAnsi="Times New Roman" w:cs="Times New Roman"/>
                </w:rPr>
                <w:t>(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no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v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sti</w:t>
              </w:r>
              <w:proofErr w:type="spellEnd"/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/</w:t>
              </w:r>
              <w:proofErr w:type="spellStart"/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-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v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k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</w:t>
              </w:r>
              <w:proofErr w:type="spellEnd"/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/</w:t>
              </w:r>
              <w:proofErr w:type="spellStart"/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ss</w:t>
              </w:r>
              <w:proofErr w:type="spellEnd"/>
              <w:r w:rsidRPr="00B758C7">
                <w:rPr>
                  <w:rFonts w:ascii="Times New Roman" w:hAnsi="Times New Roman" w:cs="Times New Roman"/>
                  <w:u w:val="single"/>
                </w:rPr>
                <w:t>-</w:t>
              </w:r>
            </w:hyperlink>
            <w:r w:rsidRPr="00B758C7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proofErr w:type="spellStart"/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v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k</w:t>
              </w:r>
              <w:proofErr w:type="spellEnd"/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B758C7">
                <w:rPr>
                  <w:rFonts w:ascii="Times New Roman" w:hAnsi="Times New Roman" w:cs="Times New Roman"/>
                  <w:u w:val="single"/>
                </w:rPr>
                <w:t>si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le</w:t>
              </w:r>
              <w:proofErr w:type="spellEnd"/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1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0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7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0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7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3. Ком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B758C7">
              <w:rPr>
                <w:rFonts w:ascii="Times New Roman" w:hAnsi="Times New Roman" w:cs="Times New Roman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</w:rPr>
              <w:t>ор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3"/>
              </w:rPr>
              <w:t>б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с к</w:t>
            </w:r>
            <w:r w:rsidRPr="00B758C7">
              <w:rPr>
                <w:rFonts w:ascii="Times New Roman" w:hAnsi="Times New Roman" w:cs="Times New Roman"/>
                <w:spacing w:val="1"/>
              </w:rPr>
              <w:t>орр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</w:rPr>
              <w:t>ц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hyperlink r:id="rId22" w:history="1">
              <w:r w:rsidRPr="00B758C7">
                <w:rPr>
                  <w:rFonts w:ascii="Times New Roman" w:hAnsi="Times New Roman" w:cs="Times New Roman"/>
                </w:rPr>
                <w:t xml:space="preserve">й </w:t>
              </w:r>
              <w:r w:rsidRPr="00B758C7">
                <w:rPr>
                  <w:rFonts w:ascii="Times New Roman" w:hAnsi="Times New Roman" w:cs="Times New Roman"/>
                  <w:spacing w:val="4"/>
                </w:rPr>
                <w:t>(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-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od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proofErr w:type="spellEnd"/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8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6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4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  <w:r w:rsidRPr="00B758C7">
              <w:rPr>
                <w:rFonts w:ascii="Times New Roman" w:hAnsi="Times New Roman" w:cs="Times New Roman"/>
              </w:rPr>
              <w:t xml:space="preserve"> </w:t>
            </w:r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4. Наци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ал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ый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оф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F</w:t>
            </w:r>
            <w:r w:rsidRPr="00B758C7">
              <w:rPr>
                <w:rFonts w:ascii="Times New Roman" w:hAnsi="Times New Roman" w:cs="Times New Roman"/>
              </w:rPr>
              <w:t xml:space="preserve">SC, </w:t>
            </w:r>
            <w:r w:rsidRPr="00B758C7">
              <w:rPr>
                <w:rFonts w:ascii="Times New Roman" w:hAnsi="Times New Roman" w:cs="Times New Roman"/>
                <w:spacing w:val="-3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ци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ал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иници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2"/>
              </w:rPr>
              <w:t>в</w:t>
            </w:r>
            <w:r w:rsidRPr="00B758C7">
              <w:rPr>
                <w:rFonts w:ascii="Times New Roman" w:hAnsi="Times New Roman" w:cs="Times New Roman"/>
              </w:rPr>
              <w:t xml:space="preserve">а </w:t>
            </w:r>
            <w:hyperlink r:id="rId23" w:history="1">
              <w:r w:rsidRPr="00B758C7">
                <w:rPr>
                  <w:rFonts w:ascii="Times New Roman" w:hAnsi="Times New Roman" w:cs="Times New Roman"/>
                </w:rPr>
                <w:t>FSC (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f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5. Сайт </w:t>
            </w:r>
            <w:r w:rsidRPr="00B758C7">
              <w:rPr>
                <w:rFonts w:ascii="Times New Roman" w:hAnsi="Times New Roman" w:cs="Times New Roman"/>
                <w:spacing w:val="1"/>
              </w:rPr>
              <w:t>лес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пр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ышл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ый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мпл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кс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 xml:space="preserve">ии </w:t>
            </w:r>
            <w:hyperlink r:id="rId24" w:history="1">
              <w:r w:rsidRPr="00B758C7">
                <w:rPr>
                  <w:rFonts w:ascii="Times New Roman" w:hAnsi="Times New Roman" w:cs="Times New Roman"/>
                </w:rPr>
                <w:t>(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.t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b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ndu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str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/?t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ag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=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k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up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y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a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  <w:r w:rsidRPr="00B758C7">
              <w:rPr>
                <w:rFonts w:ascii="Times New Roman" w:hAnsi="Times New Roman" w:cs="Times New Roman"/>
              </w:rPr>
              <w:t xml:space="preserve"> </w:t>
            </w:r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6. П</w:t>
            </w:r>
            <w:r w:rsidRPr="00B758C7">
              <w:rPr>
                <w:rFonts w:ascii="Times New Roman" w:hAnsi="Times New Roman" w:cs="Times New Roman"/>
                <w:spacing w:val="1"/>
              </w:rPr>
              <w:t>ер</w:t>
            </w:r>
            <w:r w:rsidRPr="00B758C7">
              <w:rPr>
                <w:rFonts w:ascii="Times New Roman" w:hAnsi="Times New Roman" w:cs="Times New Roman"/>
              </w:rPr>
              <w:t xml:space="preserve">вый </w:t>
            </w:r>
            <w:r w:rsidRPr="00B758C7">
              <w:rPr>
                <w:rFonts w:ascii="Times New Roman" w:hAnsi="Times New Roman" w:cs="Times New Roman"/>
                <w:spacing w:val="-1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</w:rPr>
              <w:t>ес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пр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ышл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ый</w:t>
            </w:r>
            <w:r w:rsidRPr="00B758C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пор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 xml:space="preserve">л </w:t>
            </w:r>
            <w:hyperlink r:id="rId25" w:history="1">
              <w:r w:rsidRPr="00B758C7">
                <w:rPr>
                  <w:rFonts w:ascii="Times New Roman" w:hAnsi="Times New Roman" w:cs="Times New Roman"/>
                </w:rPr>
                <w:t>(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ood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a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</w:p>
          <w:p w:rsidR="00B758C7" w:rsidRPr="00B758C7" w:rsidRDefault="00B758C7" w:rsidP="002868F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-4"/>
              </w:rPr>
              <w:t>7. М</w:t>
            </w:r>
            <w:r w:rsidRPr="00B758C7">
              <w:rPr>
                <w:rFonts w:ascii="Times New Roman" w:hAnsi="Times New Roman" w:cs="Times New Roman"/>
                <w:spacing w:val="2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ерс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во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в</w:t>
            </w:r>
            <w:r w:rsidRPr="00B758C7">
              <w:rPr>
                <w:rFonts w:ascii="Times New Roman" w:hAnsi="Times New Roman" w:cs="Times New Roman"/>
                <w:spacing w:val="-1"/>
              </w:rPr>
              <w:t>нут</w:t>
            </w:r>
            <w:r w:rsidRPr="00B758C7">
              <w:rPr>
                <w:rFonts w:ascii="Times New Roman" w:hAnsi="Times New Roman" w:cs="Times New Roman"/>
                <w:spacing w:val="1"/>
              </w:rPr>
              <w:t>ре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х</w:t>
            </w:r>
            <w:r w:rsidRPr="00B758C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де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ий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 Ф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дера</w:t>
            </w:r>
            <w:r w:rsidRPr="00B758C7">
              <w:rPr>
                <w:rFonts w:ascii="Times New Roman" w:hAnsi="Times New Roman" w:cs="Times New Roman"/>
                <w:spacing w:val="-2"/>
              </w:rPr>
              <w:t>ц</w:t>
            </w:r>
            <w:r w:rsidRPr="00B758C7">
              <w:rPr>
                <w:rFonts w:ascii="Times New Roman" w:hAnsi="Times New Roman" w:cs="Times New Roman"/>
              </w:rPr>
              <w:t xml:space="preserve">ии </w:t>
            </w:r>
            <w:hyperlink r:id="rId26" w:history="1">
              <w:r w:rsidRPr="00B758C7">
                <w:rPr>
                  <w:rFonts w:ascii="Times New Roman" w:hAnsi="Times New Roman" w:cs="Times New Roman"/>
                </w:rPr>
                <w:t>(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mv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d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</w:rPr>
                <w:t>);</w:t>
              </w:r>
            </w:hyperlink>
          </w:p>
          <w:p w:rsidR="00B758C7" w:rsidRPr="00B758C7" w:rsidRDefault="00B758C7" w:rsidP="002868F5">
            <w:pPr>
              <w:spacing w:line="204" w:lineRule="auto"/>
              <w:ind w:right="-108"/>
              <w:rPr>
                <w:rFonts w:ascii="Times New Roman" w:eastAsia="SimSun" w:hAnsi="Times New Roman" w:cs="Times New Roman"/>
              </w:rPr>
            </w:pPr>
            <w:r w:rsidRPr="00B758C7">
              <w:rPr>
                <w:rFonts w:ascii="Times New Roman" w:eastAsia="SimSun" w:hAnsi="Times New Roman" w:cs="Times New Roman"/>
              </w:rPr>
              <w:t>8. Лесной форум Гринпис России</w:t>
            </w:r>
            <w:r w:rsidRPr="00B758C7">
              <w:rPr>
                <w:rFonts w:ascii="Times New Roman" w:eastAsia="MS Mincho" w:hAnsi="Times New Roman" w:cs="Times New Roman"/>
              </w:rPr>
              <w:t xml:space="preserve"> (</w:t>
            </w:r>
            <w:hyperlink r:id="rId27" w:tgtFrame="_parent" w:history="1">
              <w:r w:rsidRPr="00B758C7">
                <w:rPr>
                  <w:rFonts w:ascii="Times New Roman" w:eastAsia="MS Mincho" w:hAnsi="Times New Roman" w:cs="Times New Roman"/>
                  <w:u w:val="single"/>
                </w:rPr>
                <w:t>www.forestforum.ru</w:t>
              </w:r>
            </w:hyperlink>
            <w:r w:rsidRPr="00B758C7">
              <w:rPr>
                <w:rFonts w:ascii="Times New Roman" w:eastAsia="MS Mincho" w:hAnsi="Times New Roman" w:cs="Times New Roman"/>
              </w:rPr>
              <w:t>)</w:t>
            </w:r>
            <w:r w:rsidRPr="00B758C7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58C7" w:rsidRPr="00B758C7" w:rsidRDefault="00B758C7" w:rsidP="002868F5">
            <w:pPr>
              <w:spacing w:line="204" w:lineRule="auto"/>
              <w:ind w:firstLine="252"/>
              <w:jc w:val="both"/>
              <w:rPr>
                <w:rFonts w:ascii="Times New Roman" w:eastAsia="SimSun" w:hAnsi="Times New Roman" w:cs="Times New Roman"/>
                <w:spacing w:val="-4"/>
                <w:szCs w:val="24"/>
              </w:rPr>
            </w:pPr>
            <w:r w:rsidRPr="00B758C7">
              <w:rPr>
                <w:rFonts w:ascii="Times New Roman" w:eastAsia="SimSun" w:hAnsi="Times New Roman" w:cs="Times New Roman"/>
                <w:spacing w:val="-4"/>
                <w:szCs w:val="24"/>
              </w:rPr>
              <w:t>Лесная отрасль является одной из наиболее коррумпированных в России, особенно в сфере трансграничной торговли круглым лесом.</w:t>
            </w:r>
          </w:p>
          <w:p w:rsidR="00B758C7" w:rsidRPr="00B758C7" w:rsidRDefault="00B758C7" w:rsidP="002868F5">
            <w:pPr>
              <w:spacing w:line="204" w:lineRule="auto"/>
              <w:ind w:firstLine="252"/>
              <w:jc w:val="both"/>
              <w:rPr>
                <w:rFonts w:ascii="Times New Roman" w:hAnsi="Times New Roman" w:cs="Times New Roman"/>
                <w:spacing w:val="-5"/>
                <w:szCs w:val="18"/>
              </w:rPr>
            </w:pPr>
            <w:r w:rsidRPr="00B758C7">
              <w:rPr>
                <w:rFonts w:ascii="Times New Roman" w:hAnsi="Times New Roman" w:cs="Times New Roman"/>
                <w:spacing w:val="-4"/>
                <w:szCs w:val="24"/>
              </w:rPr>
              <w:t>Согласно индикаторам качества государственного управления Всемирного банка Россия имеет низкий ранг в отношении таких показателей как:  контроль коррупции, соблюдение законности, эффективность государства.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146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napToGrid w:val="0"/>
              <w:spacing w:line="204" w:lineRule="auto"/>
              <w:rPr>
                <w:rFonts w:ascii="Times New Roman" w:eastAsia="MS Mincho" w:hAnsi="Times New Roman" w:cs="Times New Roman"/>
                <w:szCs w:val="18"/>
              </w:rPr>
            </w:pPr>
            <w:r w:rsidRPr="00B758C7">
              <w:rPr>
                <w:rFonts w:ascii="Times New Roman" w:eastAsia="MS Mincho" w:hAnsi="Times New Roman" w:cs="Times New Roman"/>
                <w:szCs w:val="18"/>
              </w:rPr>
              <w:t>1.4</w:t>
            </w:r>
            <w:r w:rsidRPr="00B758C7">
              <w:rPr>
                <w:rFonts w:ascii="Times New Roman" w:eastAsia="MS Mincho" w:hAnsi="Times New Roman" w:cs="Times New Roman"/>
                <w:szCs w:val="18"/>
                <w:lang w:val="en-US"/>
              </w:rPr>
              <w:t>b</w:t>
            </w:r>
            <w:r w:rsidRPr="00B758C7">
              <w:rPr>
                <w:rFonts w:ascii="Times New Roman" w:eastAsia="MS Mincho" w:hAnsi="Times New Roman" w:cs="Times New Roman"/>
                <w:szCs w:val="18"/>
              </w:rPr>
              <w:t xml:space="preserve">. Наличие острых конфликтов в отношении предоставления прав на заготовку древесины, а также других связанных областей </w:t>
            </w:r>
            <w:proofErr w:type="spellStart"/>
            <w:r w:rsidRPr="00B758C7">
              <w:rPr>
                <w:rFonts w:ascii="Times New Roman" w:eastAsia="MS Mincho" w:hAnsi="Times New Roman" w:cs="Times New Roman"/>
                <w:szCs w:val="18"/>
              </w:rPr>
              <w:t>правоприменения</w:t>
            </w:r>
            <w:proofErr w:type="spellEnd"/>
            <w:r w:rsidRPr="00B758C7">
              <w:rPr>
                <w:rFonts w:ascii="Times New Roman" w:eastAsia="MS Mincho" w:hAnsi="Times New Roman" w:cs="Times New Roman"/>
                <w:szCs w:val="18"/>
              </w:rPr>
              <w:t>, выявляемых при опросах заинтересованных сторон.</w:t>
            </w: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C7" w:rsidRPr="00B758C7" w:rsidRDefault="00B758C7" w:rsidP="002868F5">
            <w:pPr>
              <w:spacing w:line="204" w:lineRule="auto"/>
              <w:ind w:left="-108" w:right="-108"/>
              <w:rPr>
                <w:rFonts w:ascii="Courier New" w:eastAsia="SimSu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8C7" w:rsidRPr="00B758C7" w:rsidRDefault="00B758C7" w:rsidP="002868F5">
            <w:pPr>
              <w:spacing w:line="204" w:lineRule="auto"/>
              <w:ind w:firstLine="252"/>
              <w:jc w:val="both"/>
              <w:rPr>
                <w:rFonts w:ascii="Times New Roman" w:hAnsi="Times New Roman" w:cs="Times New Roman"/>
                <w:spacing w:val="-5"/>
                <w:szCs w:val="18"/>
              </w:rPr>
            </w:pPr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 xml:space="preserve">Возможны острые конфликты в отношении предоставления прав на заготовку древесины, а также других связанных областей </w:t>
            </w:r>
            <w:proofErr w:type="spellStart"/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правоприменения</w:t>
            </w:r>
            <w:proofErr w:type="spellEnd"/>
            <w:r w:rsidRPr="00B758C7">
              <w:rPr>
                <w:rFonts w:ascii="Times New Roman" w:hAnsi="Times New Roman" w:cs="Times New Roman"/>
                <w:spacing w:val="-5"/>
                <w:szCs w:val="18"/>
              </w:rPr>
              <w:t>, выявляемых при опросах заинтересованных сторон.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8C7" w:rsidRPr="00B758C7" w:rsidRDefault="00B758C7" w:rsidP="002868F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347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C7" w:rsidRPr="00B758C7" w:rsidRDefault="00B758C7" w:rsidP="002868F5">
            <w:pPr>
              <w:spacing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оценка по категории 1</w:t>
            </w: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неопределенный риск.</w:t>
            </w:r>
          </w:p>
        </w:tc>
      </w:tr>
      <w:tr w:rsidR="00B758C7" w:rsidRPr="00B758C7" w:rsidTr="00B758C7">
        <w:trPr>
          <w:trHeight w:val="347"/>
        </w:trPr>
        <w:tc>
          <w:tcPr>
            <w:tcW w:w="15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Категория 2. </w:t>
            </w:r>
            <w:r w:rsidRPr="00B758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Древесина, заготовленная с нарушением традиционных и гражданских прав</w:t>
            </w:r>
          </w:p>
        </w:tc>
      </w:tr>
      <w:tr w:rsidR="00B758C7" w:rsidRPr="00B758C7" w:rsidTr="00B758C7">
        <w:trPr>
          <w:trHeight w:val="1041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suppressAutoHyphens/>
              <w:snapToGrid w:val="0"/>
              <w:spacing w:line="211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B758C7">
              <w:rPr>
                <w:rFonts w:ascii="Times New Roman" w:eastAsia="MS Mincho" w:hAnsi="Times New Roman" w:cs="Times New Roman"/>
                <w:b/>
                <w:lang w:eastAsia="ar-SA"/>
              </w:rPr>
              <w:t>2.1. Отсутствует запрет Совета безопасности ООН на экспорт древесины из России.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>Организация Объединенных Наций</w:t>
            </w:r>
            <w:r w:rsidRPr="00B758C7">
              <w:rPr>
                <w:rFonts w:ascii="Times New Roman" w:eastAsia="MS Mincho" w:hAnsi="Times New Roman" w:cs="Times New Roman"/>
                <w:u w:val="single"/>
                <w:lang w:eastAsia="ru-RU"/>
              </w:rPr>
              <w:t xml:space="preserve"> (</w:t>
            </w:r>
            <w:hyperlink r:id="rId28" w:history="1">
              <w:r w:rsidRPr="00B758C7">
                <w:rPr>
                  <w:rFonts w:ascii="Times New Roman" w:eastAsia="MS Mincho" w:hAnsi="Times New Roman" w:cs="Times New Roman"/>
                  <w:u w:val="single"/>
                  <w:lang w:eastAsia="ru-RU"/>
                </w:rPr>
                <w:t>www.un.org/russian/</w:t>
              </w:r>
            </w:hyperlink>
            <w:r w:rsidRPr="00B758C7">
              <w:rPr>
                <w:rFonts w:ascii="Times New Roman" w:eastAsia="MS Mincho" w:hAnsi="Times New Roman" w:cs="Times New Roman"/>
                <w:u w:val="single"/>
                <w:lang w:eastAsia="ru-RU"/>
              </w:rPr>
              <w:t>)</w:t>
            </w:r>
          </w:p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-1"/>
              </w:rPr>
              <w:t>От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ут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у</w:t>
            </w:r>
            <w:r w:rsidRPr="00B758C7">
              <w:rPr>
                <w:rFonts w:ascii="Times New Roman" w:hAnsi="Times New Roman" w:cs="Times New Roman"/>
                <w:spacing w:val="-1"/>
              </w:rPr>
              <w:t>ю</w:t>
            </w:r>
            <w:r w:rsidRPr="00B758C7">
              <w:rPr>
                <w:rFonts w:ascii="Times New Roman" w:hAnsi="Times New Roman" w:cs="Times New Roman"/>
              </w:rPr>
              <w:t>т</w:t>
            </w:r>
            <w:r w:rsidRPr="00B758C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ки</w:t>
            </w:r>
            <w:r w:rsidRPr="00B758C7">
              <w:rPr>
                <w:rFonts w:ascii="Times New Roman" w:hAnsi="Times New Roman" w:cs="Times New Roman"/>
                <w:spacing w:val="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-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ибо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</w:rPr>
              <w:t>апре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Со</w:t>
            </w:r>
            <w:r w:rsidRPr="00B758C7">
              <w:rPr>
                <w:rFonts w:ascii="Times New Roman" w:hAnsi="Times New Roman" w:cs="Times New Roman"/>
                <w:spacing w:val="1"/>
              </w:rPr>
              <w:t>ве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</w:rPr>
              <w:t>опас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ОО</w:t>
            </w:r>
            <w:r w:rsidRPr="00B758C7">
              <w:rPr>
                <w:rFonts w:ascii="Times New Roman" w:hAnsi="Times New Roman" w:cs="Times New Roman"/>
              </w:rPr>
              <w:t xml:space="preserve">Н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эк</w:t>
            </w:r>
            <w:r w:rsidRPr="00B758C7">
              <w:rPr>
                <w:rFonts w:ascii="Times New Roman" w:hAnsi="Times New Roman" w:cs="Times New Roman"/>
                <w:spacing w:val="1"/>
              </w:rPr>
              <w:t>спор</w:t>
            </w:r>
            <w:r w:rsidRPr="00B758C7">
              <w:rPr>
                <w:rFonts w:ascii="Times New Roman" w:hAnsi="Times New Roman" w:cs="Times New Roman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B758C7">
              <w:rPr>
                <w:rFonts w:ascii="Times New Roman" w:hAnsi="Times New Roman" w:cs="Times New Roman"/>
                <w:spacing w:val="1"/>
              </w:rPr>
              <w:t>ре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из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ии.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923"/>
        </w:trPr>
        <w:tc>
          <w:tcPr>
            <w:tcW w:w="3960" w:type="dxa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2.2. Территория России не является источником «конфликтной» древесины (например, конфликтная древесина </w:t>
            </w: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USAID, </w:t>
            </w:r>
            <w:proofErr w:type="spellStart"/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Tип</w:t>
            </w:r>
            <w:proofErr w:type="spellEnd"/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>).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B758C7">
              <w:rPr>
                <w:rFonts w:ascii="Times New Roman" w:eastAsia="MS Mincho" w:hAnsi="Times New Roman" w:cs="Times New Roman"/>
                <w:lang w:val="en-US" w:eastAsia="ru-RU"/>
              </w:rPr>
              <w:t xml:space="preserve">1. Global Witness </w:t>
            </w:r>
            <w:hyperlink r:id="rId29" w:history="1">
              <w:r w:rsidRPr="00B758C7">
                <w:rPr>
                  <w:rFonts w:ascii="Times New Roman" w:eastAsia="MS Mincho" w:hAnsi="Times New Roman" w:cs="Times New Roman"/>
                  <w:u w:val="single"/>
                  <w:lang w:val="en-US" w:eastAsia="ru-RU"/>
                </w:rPr>
                <w:t>(www.globalwitness.org, m</w:t>
              </w:r>
            </w:hyperlink>
            <w:r w:rsidRPr="00B758C7">
              <w:rPr>
                <w:rFonts w:ascii="Times New Roman" w:eastAsia="MS Mincho" w:hAnsi="Times New Roman" w:cs="Times New Roman"/>
                <w:u w:val="single"/>
                <w:lang w:val="en-US" w:eastAsia="ru-RU"/>
              </w:rPr>
              <w:t>edia library</w:t>
            </w:r>
            <w:r w:rsidRPr="00B758C7">
              <w:rPr>
                <w:rFonts w:ascii="Times New Roman" w:eastAsia="MS Mincho" w:hAnsi="Times New Roman" w:cs="Times New Roman"/>
                <w:lang w:val="en-US" w:eastAsia="ru-RU"/>
              </w:rPr>
              <w:t>);</w:t>
            </w:r>
          </w:p>
          <w:p w:rsidR="00B758C7" w:rsidRPr="00B758C7" w:rsidRDefault="00B758C7" w:rsidP="00B758C7">
            <w:pPr>
              <w:spacing w:line="211" w:lineRule="auto"/>
              <w:ind w:right="-108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>2. Национальная оценка рисков в отношении FSC контролируемой древесины для Российской Федерации</w:t>
            </w:r>
          </w:p>
          <w:p w:rsidR="00B758C7" w:rsidRPr="00B758C7" w:rsidRDefault="00AD4243" w:rsidP="00B758C7">
            <w:pPr>
              <w:spacing w:line="211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B758C7" w:rsidRPr="00B758C7">
                <w:rPr>
                  <w:rFonts w:ascii="Times New Roman" w:eastAsia="MS Mincho" w:hAnsi="Times New Roman" w:cs="Times New Roman"/>
                  <w:lang w:eastAsia="ru-RU"/>
                </w:rPr>
                <w:t>(www.fsc.ru</w:t>
              </w:r>
            </w:hyperlink>
            <w:r w:rsidR="00B758C7" w:rsidRPr="00B758C7">
              <w:rPr>
                <w:rFonts w:ascii="Times New Roman" w:eastAsia="MS Mincho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осс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</w:rPr>
              <w:t>ив</w:t>
            </w:r>
            <w:r w:rsidRPr="00B758C7">
              <w:rPr>
                <w:rFonts w:ascii="Times New Roman" w:hAnsi="Times New Roman" w:cs="Times New Roman"/>
                <w:spacing w:val="1"/>
              </w:rPr>
              <w:t>ае</w:t>
            </w:r>
            <w:r w:rsidRPr="00B758C7">
              <w:rPr>
                <w:rFonts w:ascii="Times New Roman" w:hAnsi="Times New Roman" w:cs="Times New Roman"/>
                <w:spacing w:val="-1"/>
              </w:rPr>
              <w:t>тс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ве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ика</w:t>
            </w:r>
            <w:r w:rsidRPr="00B758C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ф</w:t>
            </w:r>
            <w:r w:rsidRPr="00B758C7">
              <w:rPr>
                <w:rFonts w:ascii="Times New Roman" w:hAnsi="Times New Roman" w:cs="Times New Roman"/>
                <w:spacing w:val="-2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6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</w:rPr>
              <w:t>тн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</w:rPr>
              <w:t>дре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жд</w:t>
            </w:r>
            <w:r w:rsidRPr="00B758C7">
              <w:rPr>
                <w:rFonts w:ascii="Times New Roman" w:hAnsi="Times New Roman" w:cs="Times New Roman"/>
                <w:spacing w:val="-1"/>
              </w:rPr>
              <w:t>ун</w:t>
            </w:r>
            <w:r w:rsidRPr="00B758C7">
              <w:rPr>
                <w:rFonts w:ascii="Times New Roman" w:hAnsi="Times New Roman" w:cs="Times New Roman"/>
                <w:spacing w:val="1"/>
              </w:rPr>
              <w:t>арод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</w:rPr>
              <w:t>ро</w:t>
            </w:r>
            <w:r w:rsidRPr="00B758C7">
              <w:rPr>
                <w:rFonts w:ascii="Times New Roman" w:hAnsi="Times New Roman" w:cs="Times New Roman"/>
              </w:rPr>
              <w:t>вне.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539"/>
        </w:trPr>
        <w:tc>
          <w:tcPr>
            <w:tcW w:w="13680" w:type="dxa"/>
            <w:gridSpan w:val="3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2.3. Отсутствие свидетельств использования детского труда или нарушения Декларации МОТ (Международной организации труда) об основополагающих принципах и правах </w:t>
            </w:r>
            <w:r w:rsidRPr="00B758C7">
              <w:rPr>
                <w:rFonts w:ascii="Times New Roman" w:hAnsi="Times New Roman" w:cs="Times New Roman"/>
                <w:b/>
                <w:bCs/>
                <w:szCs w:val="24"/>
              </w:rPr>
              <w:t xml:space="preserve">в сфере труда </w:t>
            </w: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на лесных участках данных районов.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955"/>
        </w:trPr>
        <w:tc>
          <w:tcPr>
            <w:tcW w:w="3960" w:type="dxa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2.3a. Отсутствуют свидетельства нарушения прав на свободу объединения и ведение коллективных переговоров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 (</w:t>
            </w:r>
            <w:hyperlink r:id="rId31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2. </w:t>
            </w: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Профсоюз работников лесных отраслей Российской Федерации (</w:t>
            </w:r>
            <w:hyperlink r:id="rId32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www.roslesprof.ru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3. Федеральное агентство лесного хозяйства российской Федерации (</w:t>
            </w:r>
            <w:r w:rsidRPr="00B758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www.rosleshoz.gov.ru</w:t>
            </w: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5040" w:type="dxa"/>
            <w:shd w:val="clear" w:color="auto" w:fill="auto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</w:rPr>
              <w:t xml:space="preserve">В России каждый год отмечается до 10 острых конфликтов работников с работодателем. </w:t>
            </w:r>
            <w:r w:rsidRPr="00B758C7">
              <w:rPr>
                <w:rFonts w:ascii="Times New Roman" w:hAnsi="Times New Roman" w:cs="Times New Roman"/>
              </w:rPr>
              <w:t xml:space="preserve">По данным </w:t>
            </w:r>
            <w:proofErr w:type="spellStart"/>
            <w:r w:rsidRPr="00B758C7">
              <w:rPr>
                <w:rFonts w:ascii="Times New Roman" w:hAnsi="Times New Roman" w:cs="Times New Roman"/>
              </w:rPr>
              <w:t>Рослеспрофсоюза</w:t>
            </w:r>
            <w:proofErr w:type="spellEnd"/>
            <w:r w:rsidRPr="00B758C7">
              <w:rPr>
                <w:rFonts w:ascii="Times New Roman" w:hAnsi="Times New Roman" w:cs="Times New Roman"/>
              </w:rPr>
              <w:t xml:space="preserve"> на 31.12.2011г.  примерно 11% всех лесопромышленных компаний не имели коллективных договоров, есть случаи несоблюдения их требований. Исходя из этой информации, можно предположить вероятность нарушения соответствующих прав в регионах закупки.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954"/>
        </w:trPr>
        <w:tc>
          <w:tcPr>
            <w:tcW w:w="3960" w:type="dxa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2.3b. Отсутствуют свидетельства нарушений прав заключенных исправительно-трудовых учреждений при заготовке ими древесины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Сайты негосударственных правозащитных организаций 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1. </w:t>
            </w:r>
            <w:hyperlink r:id="rId33" w:history="1">
              <w:r w:rsidRPr="00B758C7">
                <w:rPr>
                  <w:rFonts w:ascii="Times New Roman" w:hAnsi="Times New Roman" w:cs="Times New Roman"/>
                  <w:u w:val="single"/>
                </w:rPr>
                <w:t>(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tp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: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goscon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ol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ho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Do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id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6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,</w:t>
              </w:r>
            </w:hyperlink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2. </w:t>
            </w:r>
            <w:hyperlink r:id="rId34" w:history="1"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tp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: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la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li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3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sh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5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,</w:t>
              </w:r>
            </w:hyperlink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3. </w:t>
            </w:r>
            <w:hyperlink r:id="rId35" w:history="1"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tp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: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la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li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s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sh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,</w:t>
              </w:r>
            </w:hyperlink>
          </w:p>
          <w:p w:rsidR="00B758C7" w:rsidRPr="00B758C7" w:rsidRDefault="00B758C7" w:rsidP="00B758C7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hAnsi="Times New Roman" w:cs="Times New Roman"/>
              </w:rPr>
              <w:t xml:space="preserve">4. </w:t>
            </w:r>
            <w:hyperlink r:id="rId36" w:history="1"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tp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: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c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la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_o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pe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m_0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1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sh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m</w:t>
              </w:r>
              <w:r w:rsidRPr="00B758C7">
                <w:rPr>
                  <w:rFonts w:ascii="Times New Roman" w:hAnsi="Times New Roman" w:cs="Times New Roman"/>
                  <w:spacing w:val="4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5040" w:type="dxa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Согласно УИК (Гл. 14, п.6): «Осужденным запрещается прекращать работу для разрешения трудовых конфликтов». Таким образом, заключенные не всегда могут вести полноценные переговоры об условиях и размере оплаты труда в соответствии с требованиями МОТ.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788"/>
        </w:trPr>
        <w:tc>
          <w:tcPr>
            <w:tcW w:w="3960" w:type="dxa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2.3c. Отсутствуют свидетельства использования детского труда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См. 2.3а.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Нет данных, указывающих на то, что незаконное использование детского труда является распространенным явлением в лесной промышленности России.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895"/>
        </w:trPr>
        <w:tc>
          <w:tcPr>
            <w:tcW w:w="3960" w:type="dxa"/>
            <w:tcBorders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2.3d. Отсутствуют свидетельства дискриминации в области труда и занятий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См. 2.3а.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Регионы закупки не входят в список субъектов РФ, в которых велик риск дискриминации в области труда и занятий при использовании труда мигрантов на лесозаготовках.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Низкий риск.</w:t>
            </w:r>
          </w:p>
        </w:tc>
      </w:tr>
      <w:tr w:rsidR="00B758C7" w:rsidRPr="00B758C7" w:rsidTr="00B758C7">
        <w:tc>
          <w:tcPr>
            <w:tcW w:w="3960" w:type="dxa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2.4. В данном районе применяются общепризнанные и справедливые процессы разрешения особенно острых конфликтов, связанных с традиционными правами, в том числе с правами на пользование ресурсами, культурными </w:t>
            </w: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lastRenderedPageBreak/>
              <w:t>интересами или традиционной культурной самоидентификацией.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оценка рисков в отношении FSC контролируемой древесины для Российской Федерации (</w:t>
            </w:r>
            <w:hyperlink r:id="rId37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B758C7">
              <w:rPr>
                <w:rFonts w:ascii="Times New Roman" w:eastAsia="MS Mincho" w:hAnsi="Times New Roman" w:cs="Times New Roman"/>
                <w:spacing w:val="-2"/>
                <w:szCs w:val="24"/>
              </w:rPr>
              <w:t xml:space="preserve">В действующем лесном законодательстве отсутствуют механизмы участия 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t xml:space="preserve">местного населения и общественности в управлении лесами и принятии значимых для населения решений. У населения отсутствуют права и возможности предотвращать или приостанавливать действия, ведущие к нарушению их прав на благоприятную </w:t>
            </w:r>
            <w:r w:rsidRPr="00B758C7">
              <w:rPr>
                <w:rFonts w:ascii="Times New Roman" w:hAnsi="Times New Roman" w:cs="Times New Roman"/>
                <w:spacing w:val="-2"/>
                <w:szCs w:val="24"/>
              </w:rPr>
              <w:lastRenderedPageBreak/>
              <w:t>окружающую среду или к лишению населения жизненно важных для них ресурсов леса.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Не зафиксировано значительных конфликтов в области традиционных прав, но ввиду отсутствия необходимого законодательства в области традиционных прав РФ они не исключены.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Неопределенный риск.</w:t>
            </w:r>
          </w:p>
        </w:tc>
      </w:tr>
      <w:tr w:rsidR="00B758C7" w:rsidRPr="00B758C7" w:rsidTr="00B758C7">
        <w:tc>
          <w:tcPr>
            <w:tcW w:w="136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lastRenderedPageBreak/>
              <w:t>2.5. Для лесных участков в данном районе нет свидетельств нарушения Конвенции 169 МОТ о коренных народах и народах, ведущих племенной образ жизни.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857"/>
        </w:trPr>
        <w:tc>
          <w:tcPr>
            <w:tcW w:w="3960" w:type="dxa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2.5a. Отсутствие данных о проживании на территории коренных малочисленных народов, народов, ведущих традиционный образ жизни.</w:t>
            </w:r>
          </w:p>
        </w:tc>
        <w:tc>
          <w:tcPr>
            <w:tcW w:w="4680" w:type="dxa"/>
            <w:vMerge w:val="restart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 (</w:t>
            </w:r>
            <w:hyperlink r:id="rId38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758C7">
              <w:rPr>
                <w:rFonts w:ascii="Times New Roman" w:hAnsi="Times New Roman" w:cs="Times New Roman"/>
                <w:spacing w:val="-5"/>
              </w:rPr>
              <w:t>РАЙ</w:t>
            </w:r>
            <w:r w:rsidRPr="00B758C7">
              <w:rPr>
                <w:rFonts w:ascii="Times New Roman" w:hAnsi="Times New Roman" w:cs="Times New Roman"/>
                <w:spacing w:val="-2"/>
              </w:rPr>
              <w:t>П</w:t>
            </w:r>
            <w:r w:rsidRPr="00B758C7">
              <w:rPr>
                <w:rFonts w:ascii="Times New Roman" w:hAnsi="Times New Roman" w:cs="Times New Roman"/>
                <w:spacing w:val="-6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24"/>
              </w:rPr>
              <w:t xml:space="preserve"> </w:t>
            </w:r>
            <w:hyperlink r:id="rId39" w:history="1">
              <w:r w:rsidRPr="00B758C7">
                <w:rPr>
                  <w:rFonts w:ascii="Times New Roman" w:hAnsi="Times New Roman" w:cs="Times New Roman"/>
                  <w:spacing w:val="-2"/>
                </w:rPr>
                <w:t>(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www.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aipon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</w:rPr>
                <w:t xml:space="preserve">, </w:t>
              </w:r>
              <w:r w:rsidRPr="00B758C7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w.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csipn</w:t>
              </w:r>
              <w:r w:rsidRPr="00B758C7">
                <w:rPr>
                  <w:rFonts w:ascii="Times New Roman" w:hAnsi="Times New Roman" w:cs="Times New Roman"/>
                  <w:spacing w:val="-5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-4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</w:rPr>
                <w:t>)</w:t>
              </w:r>
              <w:r w:rsidRPr="00B758C7">
                <w:rPr>
                  <w:rFonts w:ascii="Times New Roman" w:hAnsi="Times New Roman" w:cs="Times New Roman"/>
                  <w:spacing w:val="22"/>
                </w:rPr>
                <w:t xml:space="preserve"> </w:t>
              </w:r>
              <w:r w:rsidRPr="00B758C7">
                <w:rPr>
                  <w:rFonts w:ascii="Times New Roman" w:hAnsi="Times New Roman" w:cs="Times New Roman"/>
                </w:rPr>
                <w:t>и</w:t>
              </w:r>
            </w:hyperlink>
            <w:r w:rsidRPr="00B758C7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г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ал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B758C7">
              <w:rPr>
                <w:rFonts w:ascii="Times New Roman" w:hAnsi="Times New Roman" w:cs="Times New Roman"/>
                <w:color w:val="000000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ассо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ц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иа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ции</w:t>
            </w:r>
            <w:r w:rsidRPr="00B758C7">
              <w:rPr>
                <w:rFonts w:ascii="Times New Roman" w:hAnsi="Times New Roman" w:cs="Times New Roman"/>
                <w:color w:val="000000"/>
              </w:rPr>
              <w:t>,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ре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ы</w:t>
            </w:r>
            <w:r w:rsidRPr="00B758C7">
              <w:rPr>
                <w:rFonts w:ascii="Times New Roman" w:hAnsi="Times New Roman" w:cs="Times New Roman"/>
                <w:color w:val="000000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л</w:t>
            </w:r>
            <w:r w:rsidRPr="00B758C7">
              <w:rPr>
                <w:rFonts w:ascii="Times New Roman" w:hAnsi="Times New Roman" w:cs="Times New Roman"/>
                <w:color w:val="000000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мес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тн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ы</w:t>
            </w:r>
            <w:r w:rsidRPr="00B758C7">
              <w:rPr>
                <w:rFonts w:ascii="Times New Roman" w:hAnsi="Times New Roman" w:cs="Times New Roman"/>
                <w:color w:val="000000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э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т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ол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color w:val="000000"/>
                <w:spacing w:val="-6"/>
              </w:rPr>
              <w:t>г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-3"/>
              </w:rPr>
              <w:t>ч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ес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ки</w:t>
            </w:r>
            <w:r w:rsidRPr="00B758C7">
              <w:rPr>
                <w:rFonts w:ascii="Times New Roman" w:hAnsi="Times New Roman" w:cs="Times New Roman"/>
                <w:color w:val="000000"/>
              </w:rPr>
              <w:t>е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и/и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л</w:t>
            </w:r>
            <w:r w:rsidRPr="00B758C7">
              <w:rPr>
                <w:rFonts w:ascii="Times New Roman" w:hAnsi="Times New Roman" w:cs="Times New Roman"/>
                <w:color w:val="000000"/>
              </w:rPr>
              <w:t>и</w:t>
            </w:r>
            <w:r w:rsidRPr="00B758C7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к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евед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ч</w:t>
            </w:r>
            <w:r w:rsidRPr="00B758C7">
              <w:rPr>
                <w:rFonts w:ascii="Times New Roman" w:hAnsi="Times New Roman" w:cs="Times New Roman"/>
                <w:color w:val="000000"/>
                <w:spacing w:val="-4"/>
              </w:rPr>
              <w:t>ес</w:t>
            </w:r>
            <w:r w:rsidRPr="00B758C7">
              <w:rPr>
                <w:rFonts w:ascii="Times New Roman" w:hAnsi="Times New Roman" w:cs="Times New Roman"/>
                <w:color w:val="000000"/>
                <w:spacing w:val="-5"/>
              </w:rPr>
              <w:t>ки</w:t>
            </w:r>
            <w:r w:rsidRPr="00B758C7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B758C7">
              <w:rPr>
                <w:rFonts w:ascii="Times New Roman" w:hAnsi="Times New Roman" w:cs="Times New Roman"/>
                <w:spacing w:val="-6"/>
              </w:rPr>
              <w:t>у</w:t>
            </w:r>
            <w:r w:rsidRPr="00B758C7">
              <w:rPr>
                <w:rFonts w:ascii="Times New Roman" w:hAnsi="Times New Roman" w:cs="Times New Roman"/>
                <w:spacing w:val="-5"/>
              </w:rPr>
              <w:t>ч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-5"/>
              </w:rPr>
              <w:t>ж</w:t>
            </w:r>
            <w:r w:rsidRPr="00B758C7">
              <w:rPr>
                <w:rFonts w:ascii="Times New Roman" w:hAnsi="Times New Roman" w:cs="Times New Roman"/>
                <w:spacing w:val="-4"/>
              </w:rPr>
              <w:t>д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spacing w:val="-4"/>
              </w:rPr>
              <w:t>я</w:t>
            </w:r>
            <w:r w:rsidRPr="00B758C7">
              <w:rPr>
                <w:rFonts w:ascii="Times New Roman" w:hAnsi="Times New Roman" w:cs="Times New Roman"/>
              </w:rPr>
              <w:t>,</w:t>
            </w:r>
            <w:r w:rsidRPr="00B758C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</w:rPr>
              <w:t>у</w:t>
            </w:r>
            <w:r w:rsidRPr="00B758C7">
              <w:rPr>
                <w:rFonts w:ascii="Times New Roman" w:hAnsi="Times New Roman" w:cs="Times New Roman"/>
                <w:spacing w:val="-5"/>
              </w:rPr>
              <w:t>ч</w:t>
            </w:r>
            <w:r w:rsidRPr="00B758C7">
              <w:rPr>
                <w:rFonts w:ascii="Times New Roman" w:hAnsi="Times New Roman" w:cs="Times New Roman"/>
                <w:spacing w:val="-4"/>
              </w:rPr>
              <w:t>ре</w:t>
            </w:r>
            <w:r w:rsidRPr="00B758C7">
              <w:rPr>
                <w:rFonts w:ascii="Times New Roman" w:hAnsi="Times New Roman" w:cs="Times New Roman"/>
                <w:spacing w:val="-5"/>
              </w:rPr>
              <w:t>ж</w:t>
            </w:r>
            <w:r w:rsidRPr="00B758C7">
              <w:rPr>
                <w:rFonts w:ascii="Times New Roman" w:hAnsi="Times New Roman" w:cs="Times New Roman"/>
                <w:spacing w:val="-4"/>
              </w:rPr>
              <w:t>д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-5"/>
              </w:rPr>
              <w:t>б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-4"/>
              </w:rPr>
              <w:t>а</w:t>
            </w:r>
            <w:r w:rsidRPr="00B758C7">
              <w:rPr>
                <w:rFonts w:ascii="Times New Roman" w:hAnsi="Times New Roman" w:cs="Times New Roman"/>
                <w:spacing w:val="-6"/>
              </w:rPr>
              <w:t>з</w:t>
            </w:r>
            <w:r w:rsidRPr="00B758C7">
              <w:rPr>
                <w:rFonts w:ascii="Times New Roman" w:hAnsi="Times New Roman" w:cs="Times New Roman"/>
                <w:spacing w:val="-4"/>
              </w:rPr>
              <w:t>ов</w:t>
            </w:r>
            <w:r w:rsidRPr="00B758C7">
              <w:rPr>
                <w:rFonts w:ascii="Times New Roman" w:hAnsi="Times New Roman" w:cs="Times New Roman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к</w:t>
            </w:r>
            <w:r w:rsidRPr="00B758C7">
              <w:rPr>
                <w:rFonts w:ascii="Times New Roman" w:hAnsi="Times New Roman" w:cs="Times New Roman"/>
                <w:spacing w:val="-6"/>
              </w:rPr>
              <w:t>у</w:t>
            </w:r>
            <w:r w:rsidRPr="00B758C7">
              <w:rPr>
                <w:rFonts w:ascii="Times New Roman" w:hAnsi="Times New Roman" w:cs="Times New Roman"/>
                <w:spacing w:val="-4"/>
              </w:rPr>
              <w:t>л</w:t>
            </w:r>
            <w:r w:rsidRPr="00B758C7">
              <w:rPr>
                <w:rFonts w:ascii="Times New Roman" w:hAnsi="Times New Roman" w:cs="Times New Roman"/>
                <w:spacing w:val="-3"/>
              </w:rPr>
              <w:t>ьт</w:t>
            </w:r>
            <w:r w:rsidRPr="00B758C7">
              <w:rPr>
                <w:rFonts w:ascii="Times New Roman" w:hAnsi="Times New Roman" w:cs="Times New Roman"/>
                <w:spacing w:val="-6"/>
              </w:rPr>
              <w:t>у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5"/>
              </w:rPr>
              <w:t>ы</w:t>
            </w:r>
            <w:r w:rsidRPr="00B758C7">
              <w:rPr>
                <w:rFonts w:ascii="Times New Roman" w:hAnsi="Times New Roman" w:cs="Times New Roman"/>
              </w:rPr>
              <w:t xml:space="preserve">. 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hAnsi="Times New Roman" w:cs="Times New Roman"/>
              </w:rPr>
              <w:t>3. Р</w:t>
            </w:r>
            <w:r w:rsidRPr="00B758C7">
              <w:rPr>
                <w:rFonts w:ascii="Times New Roman" w:hAnsi="Times New Roman" w:cs="Times New Roman"/>
                <w:spacing w:val="1"/>
              </w:rPr>
              <w:t>асп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ря</w:t>
            </w:r>
            <w:r w:rsidRPr="00B758C7">
              <w:rPr>
                <w:rFonts w:ascii="Times New Roman" w:hAnsi="Times New Roman" w:cs="Times New Roman"/>
              </w:rPr>
              <w:t>же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</w:rPr>
              <w:t>ви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ел</w:t>
            </w:r>
            <w:r w:rsidRPr="00B758C7">
              <w:rPr>
                <w:rFonts w:ascii="Times New Roman" w:hAnsi="Times New Roman" w:cs="Times New Roman"/>
                <w:spacing w:val="-3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РФ 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№</w:t>
            </w:r>
            <w:r w:rsidRPr="00B758C7">
              <w:rPr>
                <w:rFonts w:ascii="Times New Roman" w:hAnsi="Times New Roman" w:cs="Times New Roman"/>
                <w:spacing w:val="1"/>
              </w:rPr>
              <w:t>63</w:t>
            </w:r>
            <w:r w:rsidRPr="00B758C7">
              <w:rPr>
                <w:rFonts w:ascii="Times New Roman" w:hAnsi="Times New Roman" w:cs="Times New Roman"/>
                <w:spacing w:val="4"/>
              </w:rPr>
              <w:t>1</w:t>
            </w:r>
            <w:r w:rsidRPr="00B758C7">
              <w:rPr>
                <w:rFonts w:ascii="Times New Roman" w:hAnsi="Times New Roman" w:cs="Times New Roman"/>
              </w:rPr>
              <w:t>-р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08</w:t>
            </w:r>
            <w:r w:rsidRPr="00B758C7">
              <w:rPr>
                <w:rFonts w:ascii="Times New Roman" w:hAnsi="Times New Roman" w:cs="Times New Roman"/>
                <w:spacing w:val="-2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05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-1"/>
              </w:rPr>
              <w:t>2</w:t>
            </w:r>
            <w:r w:rsidRPr="00B758C7">
              <w:rPr>
                <w:rFonts w:ascii="Times New Roman" w:hAnsi="Times New Roman" w:cs="Times New Roman"/>
                <w:spacing w:val="1"/>
              </w:rPr>
              <w:t>00</w:t>
            </w:r>
            <w:r w:rsidRPr="00B758C7">
              <w:rPr>
                <w:rFonts w:ascii="Times New Roman" w:hAnsi="Times New Roman" w:cs="Times New Roman"/>
              </w:rPr>
              <w:t xml:space="preserve">9 </w:t>
            </w:r>
            <w:r w:rsidRPr="00B758C7">
              <w:rPr>
                <w:rFonts w:ascii="Times New Roman" w:hAnsi="Times New Roman" w:cs="Times New Roman"/>
                <w:spacing w:val="1"/>
              </w:rPr>
              <w:t>«</w:t>
            </w:r>
            <w:r w:rsidRPr="00B758C7">
              <w:rPr>
                <w:rFonts w:ascii="Times New Roman" w:hAnsi="Times New Roman" w:cs="Times New Roman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</w:rPr>
              <w:t>ере</w:t>
            </w:r>
            <w:r w:rsidRPr="00B758C7">
              <w:rPr>
                <w:rFonts w:ascii="Times New Roman" w:hAnsi="Times New Roman" w:cs="Times New Roman"/>
              </w:rPr>
              <w:t>чень</w:t>
            </w:r>
            <w:r w:rsidRPr="00B758C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т</w:t>
            </w:r>
            <w:r w:rsidRPr="00B758C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рад</w:t>
            </w:r>
            <w:r w:rsidRPr="00B758C7">
              <w:rPr>
                <w:rFonts w:ascii="Times New Roman" w:hAnsi="Times New Roman" w:cs="Times New Roman"/>
              </w:rPr>
              <w:t>иц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о</w:t>
            </w:r>
            <w:r w:rsidRPr="00B758C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жив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ия</w:t>
            </w:r>
            <w:r w:rsidRPr="00B758C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</w:rPr>
              <w:t>я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6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дея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ел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 xml:space="preserve">и </w:t>
            </w:r>
            <w:r w:rsidRPr="00B758C7">
              <w:rPr>
                <w:rFonts w:ascii="Times New Roman" w:hAnsi="Times New Roman" w:cs="Times New Roman"/>
                <w:spacing w:val="1"/>
              </w:rPr>
              <w:t>коре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ых</w:t>
            </w:r>
            <w:r w:rsidRPr="00B758C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мало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сле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ых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н</w:t>
            </w:r>
            <w:r w:rsidRPr="00B758C7">
              <w:rPr>
                <w:rFonts w:ascii="Times New Roman" w:hAnsi="Times New Roman" w:cs="Times New Roman"/>
                <w:spacing w:val="1"/>
              </w:rPr>
              <w:t>ародо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РФ».</w:t>
            </w:r>
          </w:p>
        </w:tc>
        <w:tc>
          <w:tcPr>
            <w:tcW w:w="5040" w:type="dxa"/>
            <w:shd w:val="clear" w:color="auto" w:fill="auto"/>
          </w:tcPr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758C7">
              <w:rPr>
                <w:rFonts w:ascii="Times New Roman" w:eastAsia="MS Mincho" w:hAnsi="Times New Roman" w:cs="Times New Roman"/>
                <w:bCs/>
                <w:szCs w:val="24"/>
              </w:rPr>
              <w:t xml:space="preserve">На территории 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Республики Марий Эл, Республики Татарстан проживают </w:t>
            </w:r>
            <w:r w:rsidRPr="00B758C7">
              <w:rPr>
                <w:rFonts w:ascii="Times New Roman" w:eastAsia="MS Mincho" w:hAnsi="Times New Roman" w:cs="Times New Roman"/>
                <w:bCs/>
                <w:szCs w:val="24"/>
              </w:rPr>
              <w:t xml:space="preserve">коренные малочисленные народы, народы, ведущие традиционный образ жизни, соответствующие критериям Конвенции МОТ №169. Однако </w:t>
            </w:r>
            <w:r w:rsidRPr="00B758C7">
              <w:rPr>
                <w:rFonts w:ascii="Times New Roman" w:hAnsi="Times New Roman" w:cs="Times New Roman"/>
                <w:szCs w:val="24"/>
              </w:rPr>
              <w:t xml:space="preserve">Конвенция МОТ №169 не ратифицирована Россией.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832"/>
        </w:trPr>
        <w:tc>
          <w:tcPr>
            <w:tcW w:w="3960" w:type="dxa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szCs w:val="24"/>
                <w:lang w:eastAsia="ru-RU"/>
              </w:rPr>
              <w:t>2.5b. Отсутствие свидетельств нарушения Конвенции 169 МОТ о коренных народах и народах, ведущих племенной образ жизни.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758C7" w:rsidRPr="00B758C7" w:rsidRDefault="00B758C7" w:rsidP="00B758C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Ситуация с коренными народами полностью не урегулирована на законодательном и правоприменительном уровнях. </w:t>
            </w:r>
            <w:r w:rsidRPr="00B758C7">
              <w:rPr>
                <w:rFonts w:ascii="Times New Roman" w:eastAsia="MS Mincho" w:hAnsi="Times New Roman" w:cs="Times New Roman"/>
                <w:bCs/>
                <w:szCs w:val="24"/>
              </w:rPr>
              <w:t>Возможны нарушения прав коренных народов.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339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оценка по категории 2</w:t>
            </w: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неопределенный риск.</w:t>
            </w:r>
          </w:p>
        </w:tc>
      </w:tr>
      <w:tr w:rsidR="00B758C7" w:rsidRPr="00B758C7" w:rsidTr="00B758C7">
        <w:trPr>
          <w:trHeight w:val="339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Категория 3. </w:t>
            </w:r>
            <w:r w:rsidRPr="00B758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Древесина, заготовленная в лесах, где высокие природоохранные ценности подвергаются угрозе при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лесоуправлении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758C7" w:rsidRPr="00B758C7" w:rsidTr="00B758C7">
        <w:trPr>
          <w:trHeight w:val="536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3.1. Деятельность по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лесоуправлению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 на соответствующем уровне (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экорегион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,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субэкорегион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) не угрожает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>экорегионально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szCs w:val="24"/>
                <w:lang w:eastAsia="ru-RU"/>
              </w:rPr>
              <w:t xml:space="preserve"> значимым лесам высокой природоохранной ценности.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3.1а. Лесной район не входит в состав </w:t>
            </w:r>
            <w:proofErr w:type="spellStart"/>
            <w:r w:rsidRPr="00B758C7">
              <w:rPr>
                <w:rFonts w:ascii="Times New Roman" w:eastAsia="MS Mincho" w:hAnsi="Times New Roman" w:cs="Times New Roman"/>
                <w:lang w:eastAsia="ru-RU"/>
              </w:rPr>
              <w:t>экорегиона</w:t>
            </w:r>
            <w:proofErr w:type="spellEnd"/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 (</w:t>
            </w:r>
            <w:proofErr w:type="spellStart"/>
            <w:r w:rsidRPr="00B758C7">
              <w:rPr>
                <w:rFonts w:ascii="Times New Roman" w:eastAsia="MS Mincho" w:hAnsi="Times New Roman" w:cs="Times New Roman"/>
                <w:lang w:eastAsia="ru-RU"/>
              </w:rPr>
              <w:t>субэкорегиона</w:t>
            </w:r>
            <w:proofErr w:type="spellEnd"/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) из списка «200 глобальных </w:t>
            </w:r>
            <w:proofErr w:type="spellStart"/>
            <w:r w:rsidRPr="00B758C7">
              <w:rPr>
                <w:rFonts w:ascii="Times New Roman" w:eastAsia="MS Mincho" w:hAnsi="Times New Roman" w:cs="Times New Roman"/>
                <w:lang w:eastAsia="ru-RU"/>
              </w:rPr>
              <w:t>экорегионов</w:t>
            </w:r>
            <w:proofErr w:type="spellEnd"/>
            <w:r w:rsidRPr="00B758C7">
              <w:rPr>
                <w:rFonts w:ascii="Times New Roman" w:eastAsia="MS Mincho" w:hAnsi="Times New Roman" w:cs="Times New Roman"/>
                <w:lang w:eastAsia="ru-RU"/>
              </w:rPr>
              <w:t xml:space="preserve">» </w:t>
            </w:r>
            <w:r w:rsidRPr="00B758C7">
              <w:rPr>
                <w:rFonts w:ascii="Times New Roman" w:eastAsia="MS Mincho" w:hAnsi="Times New Roman" w:cs="Times New Roman"/>
                <w:lang w:val="en-US" w:eastAsia="ru-RU"/>
              </w:rPr>
              <w:t>WWF</w:t>
            </w:r>
            <w:r w:rsidRPr="00B758C7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Национальная оценка рисков в отношении FSC контролируемой древесины для Российской Федерации (</w:t>
            </w:r>
            <w:hyperlink r:id="rId40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).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числа регионов закупки Пермский край входит в число </w:t>
            </w:r>
            <w:proofErr w:type="spellStart"/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экорегионов</w:t>
            </w:r>
            <w:proofErr w:type="spellEnd"/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Pr="00B758C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Global</w:t>
            </w: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200».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1b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н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3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</w:rPr>
              <w:t>од</w:t>
            </w:r>
            <w:r w:rsidRPr="00B758C7">
              <w:rPr>
                <w:rFonts w:ascii="Times New Roman" w:hAnsi="Times New Roman" w:cs="Times New Roman"/>
              </w:rPr>
              <w:t xml:space="preserve">ит в </w:t>
            </w:r>
            <w:r w:rsidRPr="00B758C7">
              <w:rPr>
                <w:rFonts w:ascii="Times New Roman" w:hAnsi="Times New Roman" w:cs="Times New Roman"/>
                <w:spacing w:val="1"/>
              </w:rPr>
              <w:t>сос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1"/>
              </w:rPr>
              <w:t>«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ря</w:t>
            </w:r>
            <w:r w:rsidRPr="00B758C7">
              <w:rPr>
                <w:rFonts w:ascii="Times New Roman" w:hAnsi="Times New Roman" w:cs="Times New Roman"/>
              </w:rPr>
              <w:t xml:space="preserve">чей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чк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» би</w:t>
            </w:r>
            <w:r w:rsidRPr="00B758C7">
              <w:rPr>
                <w:rFonts w:ascii="Times New Roman" w:hAnsi="Times New Roman" w:cs="Times New Roman"/>
                <w:spacing w:val="1"/>
              </w:rPr>
              <w:t>ора</w:t>
            </w:r>
            <w:r w:rsidRPr="00B758C7">
              <w:rPr>
                <w:rFonts w:ascii="Times New Roman" w:hAnsi="Times New Roman" w:cs="Times New Roman"/>
                <w:spacing w:val="-1"/>
              </w:rPr>
              <w:t>зн</w:t>
            </w:r>
            <w:r w:rsidRPr="00B758C7">
              <w:rPr>
                <w:rFonts w:ascii="Times New Roman" w:hAnsi="Times New Roman" w:cs="Times New Roman"/>
                <w:spacing w:val="1"/>
              </w:rPr>
              <w:t>оо</w:t>
            </w:r>
            <w:r w:rsidRPr="00B758C7">
              <w:rPr>
                <w:rFonts w:ascii="Times New Roman" w:hAnsi="Times New Roman" w:cs="Times New Roman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</w:rPr>
              <w:t>ия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«</w:t>
            </w:r>
            <w:r w:rsidRPr="00B758C7">
              <w:rPr>
                <w:rFonts w:ascii="Times New Roman" w:hAnsi="Times New Roman" w:cs="Times New Roman"/>
                <w:spacing w:val="1"/>
              </w:rPr>
              <w:t>Ка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2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 (</w:t>
            </w:r>
            <w:hyperlink r:id="rId41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).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ицк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я</w:t>
            </w:r>
            <w:proofErr w:type="spellEnd"/>
            <w:r w:rsidRPr="00B758C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</w:rPr>
              <w:t>ктиче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одс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во</w:t>
            </w:r>
            <w:r w:rsidRPr="00B758C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п</w:t>
            </w:r>
            <w:r w:rsidRPr="00B758C7">
              <w:rPr>
                <w:rFonts w:ascii="Times New Roman" w:hAnsi="Times New Roman" w:cs="Times New Roman"/>
              </w:rPr>
              <w:t>о</w:t>
            </w:r>
            <w:r w:rsidRPr="00B758C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вы</w:t>
            </w:r>
            <w:r w:rsidRPr="00B758C7">
              <w:rPr>
                <w:rFonts w:ascii="Times New Roman" w:hAnsi="Times New Roman" w:cs="Times New Roman"/>
                <w:spacing w:val="1"/>
              </w:rPr>
              <w:t>деле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ию</w:t>
            </w:r>
            <w:r w:rsidRPr="00B758C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лес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в вы</w:t>
            </w:r>
            <w:r w:rsidRPr="00B758C7">
              <w:rPr>
                <w:rFonts w:ascii="Times New Roman" w:hAnsi="Times New Roman" w:cs="Times New Roman"/>
                <w:spacing w:val="1"/>
              </w:rPr>
              <w:t>со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доо</w:t>
            </w:r>
            <w:r w:rsidRPr="00B758C7">
              <w:rPr>
                <w:rFonts w:ascii="Times New Roman" w:hAnsi="Times New Roman" w:cs="Times New Roman"/>
                <w:spacing w:val="-4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  <w:spacing w:val="1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сс</w:t>
            </w:r>
            <w:r w:rsidRPr="00B758C7">
              <w:rPr>
                <w:rFonts w:ascii="Times New Roman" w:hAnsi="Times New Roman" w:cs="Times New Roman"/>
              </w:rPr>
              <w:t>ии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/</w:t>
            </w:r>
            <w:r w:rsidRPr="00B758C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3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ый </w:t>
            </w:r>
            <w:r w:rsidRPr="00B758C7">
              <w:rPr>
                <w:rFonts w:ascii="Times New Roman" w:hAnsi="Times New Roman" w:cs="Times New Roman"/>
                <w:spacing w:val="1"/>
              </w:rPr>
              <w:t>фо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д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пр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род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7"/>
              </w:rPr>
              <w:t>(</w:t>
            </w:r>
            <w:r w:rsidRPr="00B758C7">
              <w:rPr>
                <w:rFonts w:ascii="Times New Roman" w:hAnsi="Times New Roman" w:cs="Times New Roman"/>
                <w:spacing w:val="3"/>
              </w:rPr>
              <w:t>W</w:t>
            </w:r>
            <w:r w:rsidRPr="00B758C7">
              <w:rPr>
                <w:rFonts w:ascii="Times New Roman" w:hAnsi="Times New Roman" w:cs="Times New Roman"/>
                <w:spacing w:val="5"/>
              </w:rPr>
              <w:t>W</w:t>
            </w:r>
            <w:r w:rsidRPr="00B758C7">
              <w:rPr>
                <w:rFonts w:ascii="Times New Roman" w:hAnsi="Times New Roman" w:cs="Times New Roman"/>
                <w:spacing w:val="-2"/>
              </w:rPr>
              <w:t>F</w:t>
            </w:r>
            <w:r w:rsidRPr="00B758C7">
              <w:rPr>
                <w:rFonts w:ascii="Times New Roman" w:hAnsi="Times New Roman" w:cs="Times New Roman"/>
              </w:rPr>
              <w:t>).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.,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2</w:t>
            </w:r>
            <w:r w:rsidRPr="00B758C7">
              <w:rPr>
                <w:rFonts w:ascii="Times New Roman" w:hAnsi="Times New Roman" w:cs="Times New Roman"/>
                <w:spacing w:val="-2"/>
              </w:rPr>
              <w:t>0</w:t>
            </w:r>
            <w:r w:rsidRPr="00B758C7">
              <w:rPr>
                <w:rFonts w:ascii="Times New Roman" w:hAnsi="Times New Roman" w:cs="Times New Roman"/>
                <w:spacing w:val="1"/>
              </w:rPr>
              <w:t>08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1</w:t>
            </w:r>
            <w:r w:rsidRPr="00B758C7">
              <w:rPr>
                <w:rFonts w:ascii="Times New Roman" w:hAnsi="Times New Roman" w:cs="Times New Roman"/>
                <w:spacing w:val="-2"/>
              </w:rPr>
              <w:t>3</w:t>
            </w:r>
            <w:r w:rsidRPr="00B758C7">
              <w:rPr>
                <w:rFonts w:ascii="Times New Roman" w:hAnsi="Times New Roman" w:cs="Times New Roman"/>
              </w:rPr>
              <w:t>6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211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Регионы закупки не входят в состав «горячей точки» биоразнообразия «Кавказ».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1c</w:t>
            </w:r>
            <w:r w:rsidRPr="00B758C7">
              <w:rPr>
                <w:rFonts w:ascii="Times New Roman" w:hAnsi="Times New Roman" w:cs="Times New Roman"/>
              </w:rPr>
              <w:t>. Ле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 в</w:t>
            </w:r>
            <w:r w:rsidRPr="00B758C7">
              <w:rPr>
                <w:rFonts w:ascii="Times New Roman" w:hAnsi="Times New Roman" w:cs="Times New Roman"/>
                <w:spacing w:val="-3"/>
              </w:rPr>
              <w:t>х</w:t>
            </w:r>
            <w:r w:rsidRPr="00B758C7">
              <w:rPr>
                <w:rFonts w:ascii="Times New Roman" w:hAnsi="Times New Roman" w:cs="Times New Roman"/>
                <w:spacing w:val="3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д</w:t>
            </w:r>
            <w:r w:rsidRPr="00B758C7">
              <w:rPr>
                <w:rFonts w:ascii="Times New Roman" w:hAnsi="Times New Roman" w:cs="Times New Roman"/>
              </w:rPr>
              <w:t>ит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1"/>
              </w:rPr>
              <w:t>сос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т в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4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 xml:space="preserve">ве </w:t>
            </w:r>
            <w:proofErr w:type="spellStart"/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>ло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ар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</w:rPr>
              <w:t>ше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ые</w:t>
            </w:r>
            <w:proofErr w:type="spellEnd"/>
            <w:r w:rsidRPr="00B758C7">
              <w:rPr>
                <w:rFonts w:ascii="Times New Roman" w:hAnsi="Times New Roman" w:cs="Times New Roman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  <w:spacing w:val="3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ые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ерр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ор</w:t>
            </w:r>
            <w:r w:rsidRPr="00B758C7">
              <w:rPr>
                <w:rFonts w:ascii="Times New Roman" w:hAnsi="Times New Roman" w:cs="Times New Roman"/>
              </w:rPr>
              <w:t>ии.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См. 3.1</w:t>
            </w:r>
            <w:r w:rsidRPr="00B758C7">
              <w:rPr>
                <w:rFonts w:ascii="Times New Roman" w:hAnsi="Times New Roman" w:cs="Times New Roman"/>
                <w:lang w:val="en-US"/>
              </w:rPr>
              <w:t>b</w:t>
            </w:r>
            <w:r w:rsidRPr="00B758C7">
              <w:rPr>
                <w:rFonts w:ascii="Times New Roman" w:hAnsi="Times New Roman" w:cs="Times New Roman"/>
              </w:rPr>
              <w:t>. а также:</w:t>
            </w:r>
          </w:p>
          <w:p w:rsidR="00B758C7" w:rsidRPr="00B758C7" w:rsidRDefault="00AD4243" w:rsidP="00B758C7">
            <w:pPr>
              <w:spacing w:line="211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hyperlink r:id="rId42" w:history="1">
              <w:r w:rsidR="00B758C7" w:rsidRPr="00B758C7">
                <w:rPr>
                  <w:rFonts w:ascii="Times New Roman" w:eastAsia="Times New Roman" w:hAnsi="Times New Roman" w:cs="Times New Roman"/>
                  <w:spacing w:val="-6"/>
                  <w:u w:val="single"/>
                  <w:lang w:eastAsia="ru-RU"/>
                </w:rPr>
                <w:t>www.globalforestwatch.org</w:t>
              </w:r>
            </w:hyperlink>
          </w:p>
          <w:p w:rsidR="00B758C7" w:rsidRPr="00B758C7" w:rsidRDefault="00AD4243" w:rsidP="00B758C7">
            <w:pPr>
              <w:spacing w:line="211" w:lineRule="auto"/>
              <w:ind w:left="33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hyperlink r:id="rId43" w:history="1">
              <w:r w:rsidR="00B758C7" w:rsidRPr="00B758C7">
                <w:rPr>
                  <w:rFonts w:ascii="Times New Roman" w:eastAsia="Times New Roman" w:hAnsi="Times New Roman" w:cs="Times New Roman"/>
                  <w:u w:val="single"/>
                  <w:lang w:eastAsia="zh-CN"/>
                </w:rPr>
                <w:t>www.intactforests.org</w:t>
              </w:r>
            </w:hyperlink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211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числа регионов закупки в Пермском крае и Кировской области расположены </w:t>
            </w:r>
            <w:proofErr w:type="spellStart"/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>ло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ар</w:t>
            </w:r>
            <w:r w:rsidRPr="00B758C7">
              <w:rPr>
                <w:rFonts w:ascii="Times New Roman" w:hAnsi="Times New Roman" w:cs="Times New Roman"/>
                <w:spacing w:val="-1"/>
              </w:rPr>
              <w:t>у</w:t>
            </w:r>
            <w:r w:rsidRPr="00B758C7">
              <w:rPr>
                <w:rFonts w:ascii="Times New Roman" w:hAnsi="Times New Roman" w:cs="Times New Roman"/>
              </w:rPr>
              <w:t>ше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ые</w:t>
            </w:r>
            <w:proofErr w:type="spellEnd"/>
            <w:r w:rsidRPr="00B758C7">
              <w:rPr>
                <w:rFonts w:ascii="Times New Roman" w:hAnsi="Times New Roman" w:cs="Times New Roman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  <w:spacing w:val="3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ые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ерр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ор</w:t>
            </w:r>
            <w:r w:rsidRPr="00B758C7">
              <w:rPr>
                <w:rFonts w:ascii="Times New Roman" w:hAnsi="Times New Roman" w:cs="Times New Roman"/>
              </w:rPr>
              <w:t>ии.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0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1d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3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</w:rPr>
              <w:t>од</w:t>
            </w:r>
            <w:r w:rsidRPr="00B758C7">
              <w:rPr>
                <w:rFonts w:ascii="Times New Roman" w:hAnsi="Times New Roman" w:cs="Times New Roman"/>
              </w:rPr>
              <w:t>ит</w:t>
            </w:r>
            <w:r w:rsidRPr="00B758C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1"/>
              </w:rPr>
              <w:t>сос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 xml:space="preserve">о </w:t>
            </w:r>
            <w:r w:rsidRPr="00B758C7">
              <w:rPr>
                <w:rFonts w:ascii="Times New Roman" w:hAnsi="Times New Roman" w:cs="Times New Roman"/>
                <w:spacing w:val="-2"/>
              </w:rPr>
              <w:t>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нт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2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оо</w:t>
            </w:r>
            <w:r w:rsidRPr="00B758C7">
              <w:rPr>
                <w:rFonts w:ascii="Times New Roman" w:hAnsi="Times New Roman" w:cs="Times New Roman"/>
              </w:rPr>
              <w:t>б</w:t>
            </w:r>
            <w:r w:rsidRPr="00B758C7">
              <w:rPr>
                <w:rFonts w:ascii="Times New Roman" w:hAnsi="Times New Roman" w:cs="Times New Roman"/>
                <w:spacing w:val="1"/>
              </w:rPr>
              <w:t>ра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</w:rPr>
              <w:t>ия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ас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ий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="002868F5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hAnsi="Times New Roman" w:cs="Times New Roman"/>
              </w:rPr>
              <w:t>См. 3.1</w:t>
            </w:r>
            <w:r w:rsidRPr="00B758C7">
              <w:rPr>
                <w:rFonts w:ascii="Times New Roman" w:hAnsi="Times New Roman" w:cs="Times New Roman"/>
                <w:lang w:val="en-US"/>
              </w:rPr>
              <w:t>b</w:t>
            </w:r>
            <w:r w:rsidRPr="00B75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211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hAnsi="Times New Roman" w:cs="Times New Roman"/>
                <w:szCs w:val="18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г</w:t>
            </w:r>
            <w:r w:rsidRPr="00B758C7">
              <w:rPr>
                <w:rFonts w:ascii="Times New Roman" w:hAnsi="Times New Roman" w:cs="Times New Roman"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к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у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п</w:t>
            </w:r>
            <w:r w:rsidRPr="00B758C7">
              <w:rPr>
                <w:rFonts w:ascii="Times New Roman" w:hAnsi="Times New Roman" w:cs="Times New Roman"/>
                <w:szCs w:val="18"/>
              </w:rPr>
              <w:t>ки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н</w:t>
            </w:r>
            <w:r w:rsidRPr="00B758C7">
              <w:rPr>
                <w:rFonts w:ascii="Times New Roman" w:hAnsi="Times New Roman" w:cs="Times New Roman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в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>одя</w:t>
            </w:r>
            <w:r w:rsidRPr="00B758C7">
              <w:rPr>
                <w:rFonts w:ascii="Times New Roman" w:hAnsi="Times New Roman" w:cs="Times New Roman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сос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  <w:szCs w:val="18"/>
              </w:rPr>
              <w:t>а</w:t>
            </w:r>
            <w:r w:rsidRPr="00B758C7">
              <w:rPr>
                <w:rFonts w:ascii="Times New Roman" w:hAnsi="Times New Roman" w:cs="Times New Roman"/>
                <w:szCs w:val="18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4"/>
                <w:szCs w:val="18"/>
              </w:rPr>
              <w:t>М</w:t>
            </w:r>
            <w:r w:rsidRPr="00B758C7">
              <w:rPr>
                <w:rFonts w:ascii="Times New Roman" w:hAnsi="Times New Roman" w:cs="Times New Roman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  <w:szCs w:val="18"/>
              </w:rPr>
              <w:t>О</w:t>
            </w:r>
            <w:r w:rsidRPr="00B758C7">
              <w:rPr>
                <w:rFonts w:ascii="Times New Roman" w:hAnsi="Times New Roman" w:cs="Times New Roman"/>
                <w:szCs w:val="18"/>
              </w:rPr>
              <w:t>П (Международный союз охраны природы).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70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1e</w:t>
            </w:r>
            <w:r w:rsidRPr="00B758C7">
              <w:rPr>
                <w:rFonts w:ascii="Times New Roman" w:hAnsi="Times New Roman" w:cs="Times New Roman"/>
              </w:rPr>
              <w:t>. Ле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н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мее</w:t>
            </w:r>
            <w:r w:rsidRPr="00B758C7">
              <w:rPr>
                <w:rFonts w:ascii="Times New Roman" w:hAnsi="Times New Roman" w:cs="Times New Roman"/>
              </w:rPr>
              <w:t xml:space="preserve">т в 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ве</w:t>
            </w:r>
            <w:r w:rsidRPr="00B758C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ю</w:t>
            </w:r>
            <w:r w:rsidRPr="00B758C7">
              <w:rPr>
                <w:rFonts w:ascii="Times New Roman" w:hAnsi="Times New Roman" w:cs="Times New Roman"/>
              </w:rPr>
              <w:t>че</w:t>
            </w:r>
            <w:r w:rsidRPr="00B758C7">
              <w:rPr>
                <w:rFonts w:ascii="Times New Roman" w:hAnsi="Times New Roman" w:cs="Times New Roman"/>
                <w:spacing w:val="-1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ые</w:t>
            </w:r>
            <w:r w:rsidRPr="00B758C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2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оло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ич</w:t>
            </w:r>
            <w:r w:rsidRPr="00B758C7">
              <w:rPr>
                <w:rFonts w:ascii="Times New Roman" w:hAnsi="Times New Roman" w:cs="Times New Roman"/>
                <w:spacing w:val="1"/>
              </w:rPr>
              <w:t>ес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те</w:t>
            </w:r>
            <w:r w:rsidRPr="00B758C7">
              <w:rPr>
                <w:rFonts w:ascii="Times New Roman" w:hAnsi="Times New Roman" w:cs="Times New Roman"/>
                <w:spacing w:val="1"/>
              </w:rPr>
              <w:t>рр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</w:rPr>
              <w:t>ии.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192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См. 3.1</w:t>
            </w:r>
            <w:r w:rsidRPr="00B758C7">
              <w:rPr>
                <w:rFonts w:ascii="Times New Roman" w:hAnsi="Times New Roman" w:cs="Times New Roman"/>
                <w:lang w:val="en-US"/>
              </w:rPr>
              <w:t>b</w:t>
            </w:r>
            <w:r w:rsidRPr="00B758C7">
              <w:rPr>
                <w:rFonts w:ascii="Times New Roman" w:hAnsi="Times New Roman" w:cs="Times New Roman"/>
              </w:rPr>
              <w:t>. а также:</w:t>
            </w:r>
          </w:p>
          <w:p w:rsidR="00B758C7" w:rsidRPr="00B758C7" w:rsidRDefault="00AD4243" w:rsidP="00B758C7">
            <w:pPr>
              <w:spacing w:line="19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758C7"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www.birdlife.org/</w:t>
              </w:r>
            </w:hyperlink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hAnsi="Times New Roman" w:cs="Times New Roman"/>
                <w:szCs w:val="18"/>
              </w:rPr>
            </w:pPr>
            <w:r w:rsidRPr="00B758C7">
              <w:rPr>
                <w:rFonts w:ascii="Times New Roman" w:hAnsi="Times New Roman" w:cs="Times New Roman"/>
                <w:szCs w:val="18"/>
              </w:rPr>
              <w:t xml:space="preserve">В регионах закупки имеются 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ю</w:t>
            </w:r>
            <w:r w:rsidRPr="00B758C7">
              <w:rPr>
                <w:rFonts w:ascii="Times New Roman" w:hAnsi="Times New Roman" w:cs="Times New Roman"/>
              </w:rPr>
              <w:t>че</w:t>
            </w:r>
            <w:r w:rsidRPr="00B758C7">
              <w:rPr>
                <w:rFonts w:ascii="Times New Roman" w:hAnsi="Times New Roman" w:cs="Times New Roman"/>
                <w:spacing w:val="-1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ые</w:t>
            </w:r>
            <w:r w:rsidRPr="00B758C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2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оло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ич</w:t>
            </w:r>
            <w:r w:rsidRPr="00B758C7">
              <w:rPr>
                <w:rFonts w:ascii="Times New Roman" w:hAnsi="Times New Roman" w:cs="Times New Roman"/>
                <w:spacing w:val="1"/>
              </w:rPr>
              <w:t>ес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-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те</w:t>
            </w:r>
            <w:r w:rsidRPr="00B758C7">
              <w:rPr>
                <w:rFonts w:ascii="Times New Roman" w:hAnsi="Times New Roman" w:cs="Times New Roman"/>
                <w:spacing w:val="1"/>
              </w:rPr>
              <w:t>рр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</w:rPr>
              <w:t>ии</w:t>
            </w:r>
            <w:r w:rsidRPr="00B758C7">
              <w:rPr>
                <w:rFonts w:ascii="Times New Roman" w:hAnsi="Times New Roman" w:cs="Times New Roman"/>
                <w:szCs w:val="18"/>
              </w:rPr>
              <w:t xml:space="preserve"> (выделены во всех субъектах РФ).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lastRenderedPageBreak/>
              <w:t>3.1f. Лесной район не имеет в своем составе водно-болотные угодья международного значения.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192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См. 3.1</w:t>
            </w:r>
            <w:r w:rsidRPr="00B758C7">
              <w:rPr>
                <w:rFonts w:ascii="Times New Roman" w:hAnsi="Times New Roman" w:cs="Times New Roman"/>
                <w:lang w:val="en-US"/>
              </w:rPr>
              <w:t>b</w:t>
            </w:r>
            <w:r w:rsidRPr="00B758C7">
              <w:rPr>
                <w:rFonts w:ascii="Times New Roman" w:hAnsi="Times New Roman" w:cs="Times New Roman"/>
              </w:rPr>
              <w:t>. а также:</w:t>
            </w:r>
          </w:p>
          <w:p w:rsidR="00B758C7" w:rsidRPr="00B758C7" w:rsidRDefault="00AD4243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102" w:hanging="102"/>
              <w:rPr>
                <w:rFonts w:ascii="Times New Roman" w:hAnsi="Times New Roman" w:cs="Times New Roman"/>
                <w:szCs w:val="18"/>
              </w:rPr>
            </w:pPr>
            <w:hyperlink r:id="rId45" w:history="1"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w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w</w:t>
              </w:r>
              <w:r w:rsidR="00B758C7" w:rsidRPr="00B758C7">
                <w:rPr>
                  <w:rFonts w:ascii="Times New Roman" w:hAnsi="Times New Roman" w:cs="Times New Roman"/>
                  <w:spacing w:val="-3"/>
                  <w:szCs w:val="18"/>
                  <w:u w:val="single"/>
                </w:rPr>
                <w:t>w</w:t>
              </w:r>
              <w:r w:rsidR="00B758C7" w:rsidRPr="00B758C7">
                <w:rPr>
                  <w:rFonts w:ascii="Times New Roman" w:hAnsi="Times New Roman" w:cs="Times New Roman"/>
                  <w:spacing w:val="3"/>
                  <w:szCs w:val="18"/>
                  <w:u w:val="single"/>
                </w:rPr>
                <w:t>.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w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e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t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l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a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nd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s.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o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r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g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/</w:t>
              </w:r>
            </w:hyperlink>
          </w:p>
          <w:p w:rsidR="00B758C7" w:rsidRPr="00B758C7" w:rsidRDefault="00AD4243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102" w:hanging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6" w:history="1"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r</w:t>
              </w:r>
              <w:r w:rsidR="00B758C7" w:rsidRPr="00B758C7">
                <w:rPr>
                  <w:rFonts w:ascii="Times New Roman" w:hAnsi="Times New Roman" w:cs="Times New Roman"/>
                  <w:spacing w:val="2"/>
                  <w:szCs w:val="18"/>
                  <w:u w:val="single"/>
                </w:rPr>
                <w:t>a</w:t>
              </w:r>
              <w:r w:rsidR="00B758C7" w:rsidRPr="00B758C7">
                <w:rPr>
                  <w:rFonts w:ascii="Times New Roman" w:hAnsi="Times New Roman" w:cs="Times New Roman"/>
                  <w:spacing w:val="-3"/>
                  <w:szCs w:val="18"/>
                  <w:u w:val="single"/>
                </w:rPr>
                <w:t>m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s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a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r</w:t>
              </w:r>
              <w:r w:rsidR="00B758C7" w:rsidRPr="00B758C7">
                <w:rPr>
                  <w:rFonts w:ascii="Times New Roman" w:hAnsi="Times New Roman" w:cs="Times New Roman"/>
                  <w:spacing w:val="3"/>
                  <w:szCs w:val="18"/>
                  <w:u w:val="single"/>
                </w:rPr>
                <w:t>.</w:t>
              </w:r>
              <w:r w:rsidR="00B758C7" w:rsidRPr="00B758C7">
                <w:rPr>
                  <w:rFonts w:ascii="Times New Roman" w:hAnsi="Times New Roman" w:cs="Times New Roman"/>
                  <w:spacing w:val="-3"/>
                  <w:szCs w:val="18"/>
                  <w:u w:val="single"/>
                </w:rPr>
                <w:t>w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e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t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l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a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nd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s.</w:t>
              </w:r>
              <w:r w:rsidR="00B758C7"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o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r</w:t>
              </w:r>
              <w:r w:rsidR="00B758C7"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g</w:t>
              </w:r>
              <w:r w:rsidR="00B758C7" w:rsidRPr="00B758C7">
                <w:rPr>
                  <w:rFonts w:ascii="Times New Roman" w:hAnsi="Times New Roman" w:cs="Times New Roman"/>
                  <w:szCs w:val="18"/>
                  <w:u w:val="single"/>
                </w:rPr>
                <w:t>/</w:t>
              </w:r>
            </w:hyperlink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числа регионов закупки </w:t>
            </w: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 и Нижегородская область имеют в своем составе </w:t>
            </w:r>
            <w:r w:rsidRPr="00B758C7">
              <w:rPr>
                <w:rFonts w:ascii="Times New Roman" w:hAnsi="Times New Roman" w:cs="Times New Roman"/>
              </w:rPr>
              <w:t>водно-болотные угодья международного значения.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73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1g</w:t>
            </w:r>
            <w:r w:rsidRPr="00B758C7">
              <w:rPr>
                <w:rFonts w:ascii="Times New Roman" w:hAnsi="Times New Roman" w:cs="Times New Roman"/>
              </w:rPr>
              <w:t>. Ле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н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мее</w:t>
            </w:r>
            <w:r w:rsidRPr="00B758C7">
              <w:rPr>
                <w:rFonts w:ascii="Times New Roman" w:hAnsi="Times New Roman" w:cs="Times New Roman"/>
              </w:rPr>
              <w:t xml:space="preserve">т в 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2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р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д</w:t>
            </w:r>
            <w:r w:rsidRPr="00B758C7">
              <w:rPr>
                <w:rFonts w:ascii="Times New Roman" w:hAnsi="Times New Roman" w:cs="Times New Roman"/>
              </w:rPr>
              <w:t xml:space="preserve">ких </w:t>
            </w:r>
            <w:r w:rsidRPr="00B758C7">
              <w:rPr>
                <w:rFonts w:ascii="Times New Roman" w:hAnsi="Times New Roman" w:cs="Times New Roman"/>
                <w:spacing w:val="1"/>
              </w:rPr>
              <w:t>лес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ых </w:t>
            </w:r>
            <w:r w:rsidRPr="00B758C7">
              <w:rPr>
                <w:rFonts w:ascii="Times New Roman" w:hAnsi="Times New Roman" w:cs="Times New Roman"/>
                <w:spacing w:val="-1"/>
              </w:rPr>
              <w:t>э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ос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hAnsi="Times New Roman" w:cs="Times New Roman"/>
              </w:rPr>
              <w:t>См. 3.1</w:t>
            </w:r>
            <w:r w:rsidRPr="00B758C7">
              <w:rPr>
                <w:rFonts w:ascii="Times New Roman" w:hAnsi="Times New Roman" w:cs="Times New Roman"/>
                <w:lang w:val="en-US"/>
              </w:rPr>
              <w:t>b</w:t>
            </w:r>
            <w:r w:rsidRPr="00B75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регионах закупки выделены редкие лесные экосистемы:</w:t>
            </w:r>
          </w:p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В Республике Марий-Эл, Республике Татарстан, Кировской области, Нижегородской области – дубовые леса.</w:t>
            </w:r>
          </w:p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В Нижегородской области – полидоминантные широколистные леса.</w:t>
            </w:r>
          </w:p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В Пермском крае, Республике Марий-Эл, Кировской области, Нижегородской области - елово-пихтово-липовые и елово-пихтовые с участием липы в древостое леса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25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70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3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1h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р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й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3"/>
              </w:rPr>
              <w:t>х</w:t>
            </w:r>
            <w:r w:rsidRPr="00B758C7">
              <w:rPr>
                <w:rFonts w:ascii="Times New Roman" w:hAnsi="Times New Roman" w:cs="Times New Roman"/>
                <w:spacing w:val="1"/>
              </w:rPr>
              <w:t>од</w:t>
            </w:r>
            <w:r w:rsidRPr="00B758C7">
              <w:rPr>
                <w:rFonts w:ascii="Times New Roman" w:hAnsi="Times New Roman" w:cs="Times New Roman"/>
              </w:rPr>
              <w:t>ит</w:t>
            </w:r>
            <w:r w:rsidRPr="00B758C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1"/>
              </w:rPr>
              <w:t>сос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в к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ю</w:t>
            </w:r>
            <w:r w:rsidRPr="00B758C7">
              <w:rPr>
                <w:rFonts w:ascii="Times New Roman" w:hAnsi="Times New Roman" w:cs="Times New Roman"/>
              </w:rPr>
              <w:t>че</w:t>
            </w:r>
            <w:r w:rsidRPr="00B758C7">
              <w:rPr>
                <w:rFonts w:ascii="Times New Roman" w:hAnsi="Times New Roman" w:cs="Times New Roman"/>
                <w:spacing w:val="1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ых б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2"/>
              </w:rPr>
              <w:t>ч</w:t>
            </w:r>
            <w:r w:rsidRPr="00B758C7">
              <w:rPr>
                <w:rFonts w:ascii="Times New Roman" w:hAnsi="Times New Roman" w:cs="Times New Roman"/>
                <w:spacing w:val="1"/>
              </w:rPr>
              <w:t>ес</w:t>
            </w:r>
            <w:r w:rsidRPr="00B758C7">
              <w:rPr>
                <w:rFonts w:ascii="Times New Roman" w:hAnsi="Times New Roman" w:cs="Times New Roman"/>
              </w:rPr>
              <w:t xml:space="preserve">ких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ерр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ор</w:t>
            </w:r>
            <w:r w:rsidRPr="00B758C7">
              <w:rPr>
                <w:rFonts w:ascii="Times New Roman" w:hAnsi="Times New Roman" w:cs="Times New Roman"/>
              </w:rPr>
              <w:t>ий.</w:t>
            </w:r>
          </w:p>
        </w:tc>
        <w:tc>
          <w:tcPr>
            <w:tcW w:w="4680" w:type="dxa"/>
          </w:tcPr>
          <w:p w:rsidR="00B758C7" w:rsidRPr="00B758C7" w:rsidRDefault="00B758C7" w:rsidP="00B758C7">
            <w:pPr>
              <w:spacing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 (</w:t>
            </w:r>
            <w:hyperlink r:id="rId47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758C7" w:rsidRPr="00B758C7" w:rsidRDefault="00B758C7" w:rsidP="00B758C7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hyperlink r:id="rId48" w:history="1"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h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tp</w:t>
              </w:r>
              <w:r w:rsidRPr="00B758C7">
                <w:rPr>
                  <w:rFonts w:ascii="Times New Roman" w:hAnsi="Times New Roman" w:cs="Times New Roman"/>
                  <w:spacing w:val="-2"/>
                  <w:szCs w:val="18"/>
                  <w:u w:val="single"/>
                </w:rPr>
                <w:t>: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/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szCs w:val="18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p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la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l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-2"/>
                  <w:szCs w:val="18"/>
                  <w:u w:val="single"/>
                </w:rPr>
                <w:t>f</w:t>
              </w:r>
              <w:r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e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1"/>
                  <w:szCs w:val="18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r</w:t>
              </w:r>
              <w:r w:rsidRPr="00B758C7">
                <w:rPr>
                  <w:rFonts w:ascii="Times New Roman" w:hAnsi="Times New Roman" w:cs="Times New Roman"/>
                  <w:spacing w:val="-1"/>
                  <w:szCs w:val="18"/>
                  <w:u w:val="single"/>
                </w:rPr>
                <w:t>g</w:t>
              </w:r>
              <w:r w:rsidRPr="00B758C7">
                <w:rPr>
                  <w:rFonts w:ascii="Times New Roman" w:hAnsi="Times New Roman" w:cs="Times New Roman"/>
                  <w:szCs w:val="18"/>
                  <w:u w:val="single"/>
                </w:rPr>
                <w:t>/</w:t>
              </w:r>
            </w:hyperlink>
          </w:p>
        </w:tc>
        <w:tc>
          <w:tcPr>
            <w:tcW w:w="5040" w:type="dxa"/>
          </w:tcPr>
          <w:p w:rsidR="00B758C7" w:rsidRPr="00B758C7" w:rsidRDefault="00B758C7" w:rsidP="00B758C7">
            <w:pPr>
              <w:spacing w:line="192" w:lineRule="auto"/>
              <w:ind w:firstLine="25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выявлению КБТ проводилась в РФ только для Алтае-Саянского региона. Данные по остальным регионам на сегодняшний день отсутствуют.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1774"/>
        </w:trPr>
        <w:tc>
          <w:tcPr>
            <w:tcW w:w="3960" w:type="dxa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70"/>
              <w:rPr>
                <w:rFonts w:ascii="Times New Roman" w:hAnsi="Times New Roman" w:cs="Times New Roman"/>
                <w:b/>
                <w:spacing w:val="1"/>
              </w:rPr>
            </w:pPr>
            <w:r w:rsidRPr="00B758C7">
              <w:rPr>
                <w:rFonts w:ascii="Times New Roman" w:hAnsi="Times New Roman" w:cs="Times New Roman"/>
                <w:b/>
                <w:spacing w:val="1"/>
              </w:rPr>
              <w:t xml:space="preserve">3.2. Существует сильная система сохранения (существующие ООПТ и природоохранительное законодательство) признаков лесов высокой природоохранной ценности в данном </w:t>
            </w:r>
            <w:proofErr w:type="spellStart"/>
            <w:r w:rsidRPr="00B758C7">
              <w:rPr>
                <w:rFonts w:ascii="Times New Roman" w:hAnsi="Times New Roman" w:cs="Times New Roman"/>
                <w:b/>
                <w:spacing w:val="1"/>
              </w:rPr>
              <w:t>экорегионе</w:t>
            </w:r>
            <w:proofErr w:type="spellEnd"/>
            <w:r w:rsidRPr="00B758C7">
              <w:rPr>
                <w:rFonts w:ascii="Times New Roman" w:hAnsi="Times New Roman" w:cs="Times New Roman"/>
                <w:b/>
                <w:spacing w:val="1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758C7" w:rsidRPr="00B758C7" w:rsidRDefault="00B758C7" w:rsidP="00B758C7">
            <w:pPr>
              <w:spacing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 Национальная оценка рисков в отношении FSC контролируемой древесины для Российской Федерации (</w:t>
            </w:r>
            <w:hyperlink r:id="rId49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pacing w:val="-49"/>
              </w:rPr>
            </w:pPr>
            <w:r w:rsidRPr="00B758C7">
              <w:rPr>
                <w:rFonts w:ascii="Times New Roman" w:hAnsi="Times New Roman" w:cs="Times New Roman"/>
              </w:rPr>
              <w:t>2. Д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нн</w:t>
            </w:r>
            <w:r w:rsidRPr="00B758C7">
              <w:rPr>
                <w:rFonts w:ascii="Times New Roman" w:hAnsi="Times New Roman" w:cs="Times New Roman"/>
              </w:rPr>
              <w:t>ые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о</w:t>
            </w:r>
            <w:r w:rsidRPr="00B758C7">
              <w:rPr>
                <w:rFonts w:ascii="Times New Roman" w:hAnsi="Times New Roman" w:cs="Times New Roman"/>
              </w:rPr>
              <w:t>б О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П</w:t>
            </w:r>
            <w:r w:rsidRPr="00B758C7">
              <w:rPr>
                <w:rFonts w:ascii="Times New Roman" w:hAnsi="Times New Roman" w:cs="Times New Roman"/>
                <w:spacing w:val="-2"/>
              </w:rPr>
              <w:t>Т</w:t>
            </w:r>
            <w:r w:rsidRPr="00B758C7">
              <w:rPr>
                <w:rFonts w:ascii="Times New Roman" w:hAnsi="Times New Roman" w:cs="Times New Roman"/>
              </w:rPr>
              <w:t xml:space="preserve">: </w:t>
            </w:r>
            <w:r w:rsidRPr="00B758C7">
              <w:rPr>
                <w:rFonts w:ascii="Times New Roman" w:hAnsi="Times New Roman" w:cs="Times New Roman"/>
                <w:spacing w:val="-49"/>
              </w:rPr>
              <w:t xml:space="preserve"> </w:t>
            </w:r>
            <w:hyperlink r:id="rId50" w:history="1"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oop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t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i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n</w:t>
              </w:r>
              <w:r w:rsidRPr="00B758C7">
                <w:rPr>
                  <w:rFonts w:ascii="Times New Roman" w:hAnsi="Times New Roman" w:cs="Times New Roman"/>
                  <w:spacing w:val="-2"/>
                  <w:u w:val="single"/>
                </w:rPr>
                <w:t>f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o</w:t>
              </w:r>
              <w:r w:rsidRPr="00B758C7">
                <w:rPr>
                  <w:rFonts w:ascii="Times New Roman" w:hAnsi="Times New Roman" w:cs="Times New Roman"/>
                </w:rPr>
                <w:t xml:space="preserve">, 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-3"/>
                  <w:u w:val="single"/>
                </w:rPr>
                <w:t>w</w:t>
              </w:r>
              <w:r w:rsidRPr="00B758C7">
                <w:rPr>
                  <w:rFonts w:ascii="Times New Roman" w:hAnsi="Times New Roman" w:cs="Times New Roman"/>
                  <w:spacing w:val="3"/>
                  <w:u w:val="single"/>
                </w:rPr>
                <w:t>.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za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po</w:t>
              </w:r>
              <w:r w:rsidRPr="00B758C7">
                <w:rPr>
                  <w:rFonts w:ascii="Times New Roman" w:hAnsi="Times New Roman" w:cs="Times New Roman"/>
                  <w:spacing w:val="-1"/>
                  <w:u w:val="single"/>
                </w:rPr>
                <w:t>ve</w:t>
              </w:r>
              <w:r w:rsidRPr="00B758C7">
                <w:rPr>
                  <w:rFonts w:ascii="Times New Roman" w:hAnsi="Times New Roman" w:cs="Times New Roman"/>
                  <w:spacing w:val="1"/>
                  <w:u w:val="single"/>
                </w:rPr>
                <w:t>d</w:t>
              </w:r>
              <w:r w:rsidRPr="00B758C7">
                <w:rPr>
                  <w:rFonts w:ascii="Times New Roman" w:hAnsi="Times New Roman" w:cs="Times New Roman"/>
                  <w:u w:val="single"/>
                </w:rPr>
                <w:t>.r</w:t>
              </w:r>
              <w:r w:rsidRPr="00B758C7">
                <w:rPr>
                  <w:rFonts w:ascii="Times New Roman" w:hAnsi="Times New Roman" w:cs="Times New Roman"/>
                  <w:spacing w:val="2"/>
                  <w:u w:val="single"/>
                </w:rPr>
                <w:t>u</w:t>
              </w:r>
              <w:r w:rsidRPr="00B758C7">
                <w:rPr>
                  <w:rFonts w:ascii="Times New Roman" w:hAnsi="Times New Roman" w:cs="Times New Roman"/>
                </w:rPr>
                <w:t>.</w:t>
              </w:r>
            </w:hyperlink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 xml:space="preserve">3. </w:t>
            </w:r>
            <w:r w:rsidRPr="00B758C7">
              <w:rPr>
                <w:rFonts w:ascii="Times New Roman" w:hAnsi="Times New Roman" w:cs="Times New Roman"/>
                <w:u w:val="single"/>
              </w:rPr>
              <w:t>www.govindicators.org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66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C7">
              <w:rPr>
                <w:rFonts w:ascii="Times New Roman" w:hAnsi="Times New Roman" w:cs="Times New Roman"/>
                <w:szCs w:val="20"/>
              </w:rPr>
              <w:t xml:space="preserve">Систему сохранения ЛВПЦ в России нельзя считать сильной, поскольку эффективность </w:t>
            </w:r>
            <w:proofErr w:type="spellStart"/>
            <w:r w:rsidRPr="00B758C7">
              <w:rPr>
                <w:rFonts w:ascii="Times New Roman" w:hAnsi="Times New Roman" w:cs="Times New Roman"/>
                <w:szCs w:val="20"/>
              </w:rPr>
              <w:t>правоприменения</w:t>
            </w:r>
            <w:proofErr w:type="spellEnd"/>
            <w:r w:rsidRPr="00B758C7">
              <w:rPr>
                <w:rFonts w:ascii="Times New Roman" w:hAnsi="Times New Roman" w:cs="Times New Roman"/>
                <w:szCs w:val="20"/>
              </w:rPr>
              <w:t xml:space="preserve"> составляет от 10 до 25% (система считается сильной, если эффективность </w:t>
            </w:r>
            <w:proofErr w:type="spellStart"/>
            <w:r w:rsidRPr="00B758C7">
              <w:rPr>
                <w:rFonts w:ascii="Times New Roman" w:hAnsi="Times New Roman" w:cs="Times New Roman"/>
                <w:szCs w:val="20"/>
              </w:rPr>
              <w:t>правоприменения</w:t>
            </w:r>
            <w:proofErr w:type="spellEnd"/>
            <w:r w:rsidRPr="00B758C7">
              <w:rPr>
                <w:rFonts w:ascii="Times New Roman" w:hAnsi="Times New Roman" w:cs="Times New Roman"/>
                <w:szCs w:val="20"/>
              </w:rPr>
              <w:t xml:space="preserve"> не ниже, чем 75%.).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58C7">
              <w:rPr>
                <w:rFonts w:ascii="Times New Roman" w:hAnsi="Times New Roman" w:cs="Times New Roman"/>
                <w:b/>
                <w:szCs w:val="18"/>
              </w:rPr>
              <w:t>Не</w:t>
            </w:r>
            <w:r w:rsidRPr="00B758C7">
              <w:rPr>
                <w:rFonts w:ascii="Times New Roman" w:hAnsi="Times New Roman" w:cs="Times New Roman"/>
                <w:b/>
                <w:spacing w:val="1"/>
                <w:szCs w:val="18"/>
              </w:rPr>
              <w:t>опр</w:t>
            </w:r>
            <w:r w:rsidRPr="00B758C7">
              <w:rPr>
                <w:rFonts w:ascii="Times New Roman" w:hAnsi="Times New Roman" w:cs="Times New Roman"/>
                <w:b/>
                <w:spacing w:val="-2"/>
                <w:szCs w:val="18"/>
              </w:rPr>
              <w:t>е</w:t>
            </w:r>
            <w:r w:rsidRPr="00B758C7">
              <w:rPr>
                <w:rFonts w:ascii="Times New Roman" w:hAnsi="Times New Roman" w:cs="Times New Roman"/>
                <w:b/>
                <w:spacing w:val="1"/>
                <w:szCs w:val="18"/>
              </w:rPr>
              <w:t>деле</w:t>
            </w:r>
            <w:r w:rsidRPr="00B758C7">
              <w:rPr>
                <w:rFonts w:ascii="Times New Roman" w:hAnsi="Times New Roman" w:cs="Times New Roman"/>
                <w:b/>
                <w:spacing w:val="-1"/>
                <w:szCs w:val="18"/>
              </w:rPr>
              <w:t>нн</w:t>
            </w:r>
            <w:r w:rsidRPr="00B758C7">
              <w:rPr>
                <w:rFonts w:ascii="Times New Roman" w:hAnsi="Times New Roman" w:cs="Times New Roman"/>
                <w:b/>
                <w:szCs w:val="18"/>
              </w:rPr>
              <w:t>ый</w:t>
            </w:r>
            <w:r w:rsidRPr="00B758C7">
              <w:rPr>
                <w:rFonts w:ascii="Times New Roman" w:hAnsi="Times New Roman" w:cs="Times New Roman"/>
                <w:b/>
                <w:spacing w:val="1"/>
                <w:szCs w:val="18"/>
              </w:rPr>
              <w:t xml:space="preserve"> р</w:t>
            </w:r>
            <w:r w:rsidRPr="00B758C7">
              <w:rPr>
                <w:rFonts w:ascii="Times New Roman" w:hAnsi="Times New Roman" w:cs="Times New Roman"/>
                <w:b/>
                <w:szCs w:val="18"/>
              </w:rPr>
              <w:t>и</w:t>
            </w:r>
            <w:r w:rsidRPr="00B758C7">
              <w:rPr>
                <w:rFonts w:ascii="Times New Roman" w:hAnsi="Times New Roman" w:cs="Times New Roman"/>
                <w:b/>
                <w:spacing w:val="1"/>
                <w:szCs w:val="18"/>
              </w:rPr>
              <w:t>с</w:t>
            </w:r>
            <w:r w:rsidRPr="00B758C7">
              <w:rPr>
                <w:rFonts w:ascii="Times New Roman" w:hAnsi="Times New Roman" w:cs="Times New Roman"/>
                <w:b/>
                <w:szCs w:val="18"/>
              </w:rPr>
              <w:t>к</w:t>
            </w:r>
          </w:p>
        </w:tc>
      </w:tr>
      <w:tr w:rsidR="00B758C7" w:rsidRPr="00B758C7" w:rsidTr="00B758C7">
        <w:tc>
          <w:tcPr>
            <w:tcW w:w="156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оценка по категории 3 - </w:t>
            </w: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неопределенный риск.</w:t>
            </w:r>
          </w:p>
        </w:tc>
      </w:tr>
      <w:tr w:rsidR="00B758C7" w:rsidRPr="00B758C7" w:rsidTr="00B758C7">
        <w:trPr>
          <w:trHeight w:val="321"/>
        </w:trPr>
        <w:tc>
          <w:tcPr>
            <w:tcW w:w="156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C7" w:rsidRPr="00B758C7" w:rsidRDefault="00B758C7" w:rsidP="00B758C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Категория 4. </w:t>
            </w:r>
            <w:r w:rsidRPr="00B758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Древесина, заготовленная на участках, переведенных в плантации или нелесные земли.</w:t>
            </w:r>
          </w:p>
        </w:tc>
      </w:tr>
      <w:tr w:rsidR="00B758C7" w:rsidRPr="00B758C7" w:rsidTr="00B758C7">
        <w:tc>
          <w:tcPr>
            <w:tcW w:w="3960" w:type="dxa"/>
            <w:tcBorders>
              <w:left w:val="single" w:sz="12" w:space="0" w:color="auto"/>
              <w:bottom w:val="single" w:sz="4" w:space="0" w:color="auto"/>
            </w:tcBorders>
          </w:tcPr>
          <w:p w:rsidR="00B758C7" w:rsidRPr="00B758C7" w:rsidRDefault="00B758C7" w:rsidP="00B758C7">
            <w:pPr>
              <w:snapToGrid w:val="0"/>
              <w:spacing w:line="192" w:lineRule="auto"/>
              <w:ind w:right="-108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4.1. На территории данного </w:t>
            </w:r>
            <w:proofErr w:type="spellStart"/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>экорегиона</w:t>
            </w:r>
            <w:proofErr w:type="spellEnd"/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не отмечается сокращение площади естественных лесов и других естественных экосистем с древесной растительностью, особенно лесов высокой природоохранной ценности, в абсолютных цифрах или темпы их сокращения незначительны (менее 0,5% в год)</w:t>
            </w:r>
          </w:p>
        </w:tc>
        <w:tc>
          <w:tcPr>
            <w:tcW w:w="4680" w:type="dxa"/>
            <w:vMerge w:val="restart"/>
          </w:tcPr>
          <w:p w:rsidR="00B758C7" w:rsidRPr="00B758C7" w:rsidRDefault="00B758C7" w:rsidP="00B758C7">
            <w:pPr>
              <w:snapToGrid w:val="0"/>
              <w:spacing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1.Государственный учет лесного фонда по состоянию на 1 января 2013 г. </w:t>
            </w:r>
            <w:hyperlink r:id="rId51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www.roslesinforg.ru</w:t>
              </w:r>
            </w:hyperlink>
          </w:p>
          <w:p w:rsidR="00B758C7" w:rsidRPr="00B758C7" w:rsidRDefault="00B758C7" w:rsidP="00B758C7">
            <w:pPr>
              <w:spacing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2. Национальная оценка рисков в отношении FSC контролируемой древесины для Российской Федерации (</w:t>
            </w:r>
            <w:hyperlink r:id="rId52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5040" w:type="dxa"/>
          </w:tcPr>
          <w:p w:rsidR="00B758C7" w:rsidRPr="00B758C7" w:rsidRDefault="00B758C7" w:rsidP="00B758C7">
            <w:pPr>
              <w:autoSpaceDE w:val="0"/>
              <w:spacing w:line="192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Данные учета лесного фонда на 1 января 2013 года свидетельствуют об отсутствии существенного уменьшения площади  естественных лесов (произошедшие изменения составили  менее 0,5%).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192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Низкий риск</w:t>
            </w:r>
          </w:p>
          <w:p w:rsidR="00B758C7" w:rsidRPr="00B758C7" w:rsidRDefault="00B758C7" w:rsidP="00B758C7">
            <w:pPr>
              <w:spacing w:line="192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758C7" w:rsidRPr="00B758C7" w:rsidTr="00B758C7">
        <w:tc>
          <w:tcPr>
            <w:tcW w:w="3960" w:type="dxa"/>
            <w:tcBorders>
              <w:left w:val="single" w:sz="12" w:space="0" w:color="auto"/>
              <w:bottom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192" w:lineRule="auto"/>
              <w:ind w:right="-108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58C7">
              <w:rPr>
                <w:rFonts w:ascii="Times New Roman" w:eastAsia="MS Mincho" w:hAnsi="Times New Roman" w:cs="Times New Roman"/>
                <w:b/>
                <w:lang w:eastAsia="ru-RU"/>
              </w:rPr>
              <w:t>4.2. Древесина не была заготовлена на лесных участках, на месте которых были созданы плантации.</w:t>
            </w:r>
          </w:p>
        </w:tc>
        <w:tc>
          <w:tcPr>
            <w:tcW w:w="4680" w:type="dxa"/>
            <w:vMerge/>
            <w:tcBorders>
              <w:bottom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B758C7" w:rsidRPr="00B758C7" w:rsidRDefault="00B758C7" w:rsidP="00B758C7">
            <w:pPr>
              <w:autoSpaceDE w:val="0"/>
              <w:spacing w:line="192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На сегодняшний день  случаи создания промышленных лесных плантаций на участках лесов, переданных в аренду, в Российской Федерации неизвестны.  </w:t>
            </w:r>
          </w:p>
          <w:p w:rsidR="00B758C7" w:rsidRPr="00B758C7" w:rsidRDefault="00B758C7" w:rsidP="00B758C7">
            <w:pPr>
              <w:autoSpaceDE w:val="0"/>
              <w:spacing w:line="192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Поэтому риск сокращения естественных и </w:t>
            </w:r>
            <w:proofErr w:type="spellStart"/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полуестественных</w:t>
            </w:r>
            <w:proofErr w:type="spellEnd"/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лесов можно признать низким.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192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Низкий риск</w:t>
            </w:r>
          </w:p>
          <w:p w:rsidR="00B758C7" w:rsidRPr="00B758C7" w:rsidRDefault="00B758C7" w:rsidP="00B758C7">
            <w:pPr>
              <w:snapToGrid w:val="0"/>
              <w:spacing w:line="192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8C7" w:rsidRPr="00B758C7" w:rsidTr="00B758C7">
        <w:tc>
          <w:tcPr>
            <w:tcW w:w="15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оценка по категории 4 - </w:t>
            </w: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низкий риск.</w:t>
            </w:r>
          </w:p>
        </w:tc>
      </w:tr>
      <w:tr w:rsidR="00B758C7" w:rsidRPr="00B758C7" w:rsidTr="00B758C7">
        <w:trPr>
          <w:trHeight w:val="359"/>
        </w:trPr>
        <w:tc>
          <w:tcPr>
            <w:tcW w:w="15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C7" w:rsidRPr="00B758C7" w:rsidRDefault="00B758C7" w:rsidP="00B758C7">
            <w:pPr>
              <w:snapToGrid w:val="0"/>
              <w:spacing w:line="211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Категория 5. </w:t>
            </w:r>
            <w:r w:rsidRPr="00B758C7">
              <w:rPr>
                <w:rFonts w:ascii="Times New Roman" w:eastAsia="MS Mincho" w:hAnsi="Times New Roman" w:cs="Times New Roman"/>
                <w:b/>
                <w:spacing w:val="-4"/>
                <w:sz w:val="24"/>
                <w:szCs w:val="24"/>
                <w:lang w:eastAsia="ru-RU"/>
              </w:rPr>
              <w:t>Древесина из лесов, где выращивают генетически модифицированные деревья.</w:t>
            </w:r>
          </w:p>
        </w:tc>
      </w:tr>
      <w:tr w:rsidR="00B758C7" w:rsidRPr="00B758C7" w:rsidTr="00B758C7"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right="74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lastRenderedPageBreak/>
              <w:t>Р</w:t>
            </w:r>
            <w:r w:rsidRPr="00B758C7">
              <w:rPr>
                <w:rFonts w:ascii="Times New Roman" w:hAnsi="Times New Roman" w:cs="Times New Roman"/>
                <w:spacing w:val="-1"/>
              </w:rPr>
              <w:t>айо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прои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4"/>
              </w:rPr>
              <w:t>х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жден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я д</w:t>
            </w:r>
            <w:r w:rsidRPr="00B758C7">
              <w:rPr>
                <w:rFonts w:ascii="Times New Roman" w:hAnsi="Times New Roman" w:cs="Times New Roman"/>
                <w:spacing w:val="-1"/>
              </w:rPr>
              <w:t>ре</w:t>
            </w:r>
            <w:r w:rsidRPr="00B758C7">
              <w:rPr>
                <w:rFonts w:ascii="Times New Roman" w:hAnsi="Times New Roman" w:cs="Times New Roman"/>
                <w:spacing w:val="1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  <w:spacing w:val="2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ы м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жет </w:t>
            </w:r>
            <w:r w:rsidRPr="00B758C7">
              <w:rPr>
                <w:rFonts w:ascii="Times New Roman" w:hAnsi="Times New Roman" w:cs="Times New Roman"/>
                <w:spacing w:val="1"/>
              </w:rPr>
              <w:t>сч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т</w:t>
            </w:r>
            <w:r w:rsidRPr="00B758C7">
              <w:rPr>
                <w:rFonts w:ascii="Times New Roman" w:hAnsi="Times New Roman" w:cs="Times New Roman"/>
                <w:spacing w:val="-3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>т</w:t>
            </w:r>
            <w:r w:rsidRPr="00B758C7">
              <w:rPr>
                <w:rFonts w:ascii="Times New Roman" w:hAnsi="Times New Roman" w:cs="Times New Roman"/>
                <w:spacing w:val="-2"/>
              </w:rPr>
              <w:t>ь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райо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н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з</w:t>
            </w:r>
            <w:r w:rsidRPr="00B758C7">
              <w:rPr>
                <w:rFonts w:ascii="Times New Roman" w:hAnsi="Times New Roman" w:cs="Times New Roman"/>
                <w:spacing w:val="-1"/>
              </w:rPr>
              <w:t>ког</w:t>
            </w:r>
            <w:r w:rsidRPr="00B758C7">
              <w:rPr>
                <w:rFonts w:ascii="Times New Roman" w:hAnsi="Times New Roman" w:cs="Times New Roman"/>
              </w:rPr>
              <w:t xml:space="preserve">о </w:t>
            </w:r>
            <w:r w:rsidRPr="00B758C7">
              <w:rPr>
                <w:rFonts w:ascii="Times New Roman" w:hAnsi="Times New Roman" w:cs="Times New Roman"/>
                <w:spacing w:val="-1"/>
              </w:rPr>
              <w:t>ри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к</w:t>
            </w:r>
            <w:r w:rsidRPr="00B758C7">
              <w:rPr>
                <w:rFonts w:ascii="Times New Roman" w:hAnsi="Times New Roman" w:cs="Times New Roman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п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не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-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 xml:space="preserve">я </w:t>
            </w:r>
            <w:r w:rsidRPr="00B758C7">
              <w:rPr>
                <w:rFonts w:ascii="Times New Roman" w:hAnsi="Times New Roman" w:cs="Times New Roman"/>
                <w:spacing w:val="1"/>
              </w:rPr>
              <w:t>г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  <w:spacing w:val="3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че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1"/>
              </w:rPr>
              <w:t>к</w:t>
            </w:r>
            <w:r w:rsidRPr="00B758C7">
              <w:rPr>
                <w:rFonts w:ascii="Times New Roman" w:hAnsi="Times New Roman" w:cs="Times New Roman"/>
              </w:rPr>
              <w:t>и м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д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ф</w:t>
            </w:r>
            <w:r w:rsidRPr="00B758C7">
              <w:rPr>
                <w:rFonts w:ascii="Times New Roman" w:hAnsi="Times New Roman" w:cs="Times New Roman"/>
                <w:spacing w:val="-1"/>
              </w:rPr>
              <w:t>ици</w:t>
            </w:r>
            <w:r w:rsidRPr="00B758C7">
              <w:rPr>
                <w:rFonts w:ascii="Times New Roman" w:hAnsi="Times New Roman" w:cs="Times New Roman"/>
              </w:rPr>
              <w:t>ро</w:t>
            </w:r>
            <w:r w:rsidRPr="00B758C7">
              <w:rPr>
                <w:rFonts w:ascii="Times New Roman" w:hAnsi="Times New Roman" w:cs="Times New Roman"/>
                <w:spacing w:val="1"/>
              </w:rPr>
              <w:t>в</w:t>
            </w:r>
            <w:r w:rsidRPr="00B758C7">
              <w:rPr>
                <w:rFonts w:ascii="Times New Roman" w:hAnsi="Times New Roman" w:cs="Times New Roman"/>
                <w:spacing w:val="-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нных д</w:t>
            </w:r>
            <w:r w:rsidRPr="00B758C7">
              <w:rPr>
                <w:rFonts w:ascii="Times New Roman" w:hAnsi="Times New Roman" w:cs="Times New Roman"/>
                <w:spacing w:val="-1"/>
              </w:rPr>
              <w:t>ере</w:t>
            </w:r>
            <w:r w:rsidRPr="00B758C7">
              <w:rPr>
                <w:rFonts w:ascii="Times New Roman" w:hAnsi="Times New Roman" w:cs="Times New Roman"/>
                <w:spacing w:val="1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ьев,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 xml:space="preserve">ли </w:t>
            </w:r>
            <w:r w:rsidRPr="00B758C7">
              <w:rPr>
                <w:rFonts w:ascii="Times New Roman" w:hAnsi="Times New Roman" w:cs="Times New Roman"/>
                <w:spacing w:val="1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-1"/>
              </w:rPr>
              <w:t>по</w:t>
            </w:r>
            <w:r w:rsidRPr="00B758C7">
              <w:rPr>
                <w:rFonts w:ascii="Times New Roman" w:hAnsi="Times New Roman" w:cs="Times New Roman"/>
              </w:rPr>
              <w:t>лн</w:t>
            </w:r>
            <w:r w:rsidRPr="00B758C7">
              <w:rPr>
                <w:rFonts w:ascii="Times New Roman" w:hAnsi="Times New Roman" w:cs="Times New Roman"/>
                <w:spacing w:val="-1"/>
              </w:rPr>
              <w:t>яе</w:t>
            </w:r>
            <w:r w:rsidRPr="00B758C7">
              <w:rPr>
                <w:rFonts w:ascii="Times New Roman" w:hAnsi="Times New Roman" w:cs="Times New Roman"/>
                <w:spacing w:val="-2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д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н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з</w:t>
            </w:r>
            <w:r w:rsidRPr="00B758C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д</w:t>
            </w:r>
            <w:r w:rsidRPr="00B758C7">
              <w:rPr>
                <w:rFonts w:ascii="Times New Roman" w:hAnsi="Times New Roman" w:cs="Times New Roman"/>
                <w:spacing w:val="-1"/>
              </w:rPr>
              <w:t>ую</w:t>
            </w:r>
            <w:r w:rsidRPr="00B758C7">
              <w:rPr>
                <w:rFonts w:ascii="Times New Roman" w:hAnsi="Times New Roman" w:cs="Times New Roman"/>
                <w:spacing w:val="-3"/>
              </w:rPr>
              <w:t>щ</w:t>
            </w:r>
            <w:r w:rsidRPr="00B758C7">
              <w:rPr>
                <w:rFonts w:ascii="Times New Roman" w:hAnsi="Times New Roman" w:cs="Times New Roman"/>
                <w:spacing w:val="1"/>
              </w:rPr>
              <w:t>и</w:t>
            </w:r>
            <w:r w:rsidRPr="00B758C7">
              <w:rPr>
                <w:rFonts w:ascii="Times New Roman" w:hAnsi="Times New Roman" w:cs="Times New Roman"/>
              </w:rPr>
              <w:t xml:space="preserve">х </w:t>
            </w:r>
            <w:r w:rsidRPr="00B758C7">
              <w:rPr>
                <w:rFonts w:ascii="Times New Roman" w:hAnsi="Times New Roman" w:cs="Times New Roman"/>
                <w:spacing w:val="2"/>
              </w:rPr>
              <w:t>п</w:t>
            </w:r>
            <w:r w:rsidRPr="00B758C7">
              <w:rPr>
                <w:rFonts w:ascii="Times New Roman" w:hAnsi="Times New Roman" w:cs="Times New Roman"/>
                <w:spacing w:val="-1"/>
              </w:rPr>
              <w:t>ока</w:t>
            </w:r>
            <w:r w:rsidRPr="00B758C7">
              <w:rPr>
                <w:rFonts w:ascii="Times New Roman" w:hAnsi="Times New Roman" w:cs="Times New Roman"/>
                <w:spacing w:val="1"/>
              </w:rPr>
              <w:t>з</w:t>
            </w:r>
            <w:r w:rsidRPr="00B758C7">
              <w:rPr>
                <w:rFonts w:ascii="Times New Roman" w:hAnsi="Times New Roman" w:cs="Times New Roman"/>
                <w:spacing w:val="-1"/>
              </w:rPr>
              <w:t>а</w:t>
            </w:r>
            <w:r w:rsidRPr="00B758C7">
              <w:rPr>
                <w:rFonts w:ascii="Times New Roman" w:hAnsi="Times New Roman" w:cs="Times New Roman"/>
                <w:spacing w:val="1"/>
              </w:rPr>
              <w:t>т</w:t>
            </w:r>
            <w:r w:rsidRPr="00B758C7">
              <w:rPr>
                <w:rFonts w:ascii="Times New Roman" w:hAnsi="Times New Roman" w:cs="Times New Roman"/>
                <w:spacing w:val="-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л</w:t>
            </w:r>
            <w:r w:rsidRPr="00B758C7">
              <w:rPr>
                <w:rFonts w:ascii="Times New Roman" w:hAnsi="Times New Roman" w:cs="Times New Roman"/>
                <w:spacing w:val="-1"/>
              </w:rPr>
              <w:t>ей</w:t>
            </w:r>
            <w:r w:rsidRPr="00B758C7">
              <w:rPr>
                <w:rFonts w:ascii="Times New Roman" w:hAnsi="Times New Roman" w:cs="Times New Roman"/>
              </w:rPr>
              <w:t>: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right="74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-6"/>
              </w:rPr>
              <w:t>5</w:t>
            </w:r>
            <w:r w:rsidRPr="00B758C7">
              <w:rPr>
                <w:rFonts w:ascii="Times New Roman" w:hAnsi="Times New Roman" w:cs="Times New Roman"/>
                <w:spacing w:val="-7"/>
              </w:rPr>
              <w:t>.</w:t>
            </w:r>
            <w:r w:rsidRPr="00B758C7">
              <w:rPr>
                <w:rFonts w:ascii="Times New Roman" w:hAnsi="Times New Roman" w:cs="Times New Roman"/>
                <w:spacing w:val="-6"/>
              </w:rPr>
              <w:t>1a</w:t>
            </w:r>
            <w:r w:rsidRPr="00B758C7">
              <w:rPr>
                <w:rFonts w:ascii="Times New Roman" w:hAnsi="Times New Roman" w:cs="Times New Roman"/>
              </w:rPr>
              <w:t xml:space="preserve">. </w:t>
            </w:r>
            <w:r w:rsidRPr="00B758C7">
              <w:rPr>
                <w:rFonts w:ascii="Times New Roman" w:hAnsi="Times New Roman" w:cs="Times New Roman"/>
                <w:spacing w:val="-6"/>
              </w:rPr>
              <w:t>Г</w:t>
            </w:r>
            <w:r w:rsidRPr="00B758C7">
              <w:rPr>
                <w:rFonts w:ascii="Times New Roman" w:hAnsi="Times New Roman" w:cs="Times New Roman"/>
                <w:spacing w:val="-4"/>
              </w:rPr>
              <w:t>е</w:t>
            </w:r>
            <w:r w:rsidRPr="00B758C7">
              <w:rPr>
                <w:rFonts w:ascii="Times New Roman" w:hAnsi="Times New Roman" w:cs="Times New Roman"/>
                <w:spacing w:val="-8"/>
              </w:rPr>
              <w:t>н</w:t>
            </w:r>
            <w:r w:rsidRPr="00B758C7">
              <w:rPr>
                <w:rFonts w:ascii="Times New Roman" w:hAnsi="Times New Roman" w:cs="Times New Roman"/>
                <w:spacing w:val="-4"/>
              </w:rPr>
              <w:t>е</w:t>
            </w:r>
            <w:r w:rsidRPr="00B758C7">
              <w:rPr>
                <w:rFonts w:ascii="Times New Roman" w:hAnsi="Times New Roman" w:cs="Times New Roman"/>
                <w:spacing w:val="-8"/>
              </w:rPr>
              <w:t>т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spacing w:val="-7"/>
              </w:rPr>
              <w:t>ч</w:t>
            </w:r>
            <w:r w:rsidRPr="00B758C7">
              <w:rPr>
                <w:rFonts w:ascii="Times New Roman" w:hAnsi="Times New Roman" w:cs="Times New Roman"/>
                <w:spacing w:val="-6"/>
              </w:rPr>
              <w:t>ес</w:t>
            </w:r>
            <w:r w:rsidRPr="00B758C7">
              <w:rPr>
                <w:rFonts w:ascii="Times New Roman" w:hAnsi="Times New Roman" w:cs="Times New Roman"/>
                <w:spacing w:val="-4"/>
              </w:rPr>
              <w:t>к</w:t>
            </w:r>
            <w:r w:rsidRPr="00B758C7">
              <w:rPr>
                <w:rFonts w:ascii="Times New Roman" w:hAnsi="Times New Roman" w:cs="Times New Roman"/>
                <w:spacing w:val="-6"/>
              </w:rPr>
              <w:t>и</w:t>
            </w:r>
            <w:r w:rsidRPr="00B758C7">
              <w:rPr>
                <w:rFonts w:ascii="Times New Roman" w:hAnsi="Times New Roman" w:cs="Times New Roman"/>
                <w:spacing w:val="-7"/>
              </w:rPr>
              <w:t>-</w:t>
            </w:r>
            <w:proofErr w:type="spellStart"/>
            <w:r w:rsidRPr="00B758C7">
              <w:rPr>
                <w:rFonts w:ascii="Times New Roman" w:hAnsi="Times New Roman" w:cs="Times New Roman"/>
                <w:spacing w:val="-4"/>
              </w:rPr>
              <w:t>м</w:t>
            </w:r>
            <w:r w:rsidRPr="00B758C7">
              <w:rPr>
                <w:rFonts w:ascii="Times New Roman" w:hAnsi="Times New Roman" w:cs="Times New Roman"/>
                <w:spacing w:val="-6"/>
              </w:rPr>
              <w:t>од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spacing w:val="-4"/>
              </w:rPr>
              <w:t>ф</w:t>
            </w:r>
            <w:r w:rsidRPr="00B758C7">
              <w:rPr>
                <w:rFonts w:ascii="Times New Roman" w:hAnsi="Times New Roman" w:cs="Times New Roman"/>
                <w:spacing w:val="-7"/>
              </w:rPr>
              <w:t>ици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</w:rPr>
              <w:t>о</w:t>
            </w:r>
            <w:proofErr w:type="spellEnd"/>
            <w:r w:rsidRPr="00B758C7">
              <w:rPr>
                <w:rFonts w:ascii="Times New Roman" w:hAnsi="Times New Roman" w:cs="Times New Roman"/>
              </w:rPr>
              <w:t xml:space="preserve">- </w:t>
            </w:r>
            <w:r w:rsidRPr="00B758C7">
              <w:rPr>
                <w:rFonts w:ascii="Times New Roman" w:hAnsi="Times New Roman" w:cs="Times New Roman"/>
                <w:spacing w:val="-7"/>
              </w:rPr>
              <w:t>в</w:t>
            </w:r>
            <w:r w:rsidRPr="00B758C7">
              <w:rPr>
                <w:rFonts w:ascii="Times New Roman" w:hAnsi="Times New Roman" w:cs="Times New Roman"/>
                <w:spacing w:val="-6"/>
              </w:rPr>
              <w:t>анн</w:t>
            </w:r>
            <w:r w:rsidRPr="00B758C7">
              <w:rPr>
                <w:rFonts w:ascii="Times New Roman" w:hAnsi="Times New Roman" w:cs="Times New Roman"/>
                <w:spacing w:val="-7"/>
              </w:rPr>
              <w:t>ы</w:t>
            </w:r>
            <w:r w:rsidRPr="00B758C7">
              <w:rPr>
                <w:rFonts w:ascii="Times New Roman" w:hAnsi="Times New Roman" w:cs="Times New Roman"/>
              </w:rPr>
              <w:t xml:space="preserve">е </w:t>
            </w:r>
            <w:r w:rsidRPr="00B758C7">
              <w:rPr>
                <w:rFonts w:ascii="Times New Roman" w:hAnsi="Times New Roman" w:cs="Times New Roman"/>
                <w:spacing w:val="-6"/>
              </w:rPr>
              <w:t>де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</w:rPr>
              <w:t>е</w:t>
            </w:r>
            <w:r w:rsidRPr="00B758C7">
              <w:rPr>
                <w:rFonts w:ascii="Times New Roman" w:hAnsi="Times New Roman" w:cs="Times New Roman"/>
                <w:spacing w:val="-4"/>
              </w:rPr>
              <w:t>в</w:t>
            </w:r>
            <w:r w:rsidRPr="00B758C7">
              <w:rPr>
                <w:rFonts w:ascii="Times New Roman" w:hAnsi="Times New Roman" w:cs="Times New Roman"/>
                <w:spacing w:val="-7"/>
              </w:rPr>
              <w:t>ь</w:t>
            </w:r>
            <w:r w:rsidRPr="00B758C7">
              <w:rPr>
                <w:rFonts w:ascii="Times New Roman" w:hAnsi="Times New Roman" w:cs="Times New Roman"/>
              </w:rPr>
              <w:t xml:space="preserve">я </w:t>
            </w:r>
            <w:r w:rsidRPr="00B758C7">
              <w:rPr>
                <w:rFonts w:ascii="Times New Roman" w:hAnsi="Times New Roman" w:cs="Times New Roman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е </w:t>
            </w:r>
            <w:r w:rsidRPr="00B758C7">
              <w:rPr>
                <w:rFonts w:ascii="Times New Roman" w:hAnsi="Times New Roman" w:cs="Times New Roman"/>
                <w:spacing w:val="-7"/>
              </w:rPr>
              <w:t>и</w:t>
            </w:r>
            <w:r w:rsidRPr="00B758C7">
              <w:rPr>
                <w:rFonts w:ascii="Times New Roman" w:hAnsi="Times New Roman" w:cs="Times New Roman"/>
                <w:spacing w:val="-6"/>
              </w:rPr>
              <w:t>спо</w:t>
            </w:r>
            <w:r w:rsidRPr="00B758C7">
              <w:rPr>
                <w:rFonts w:ascii="Times New Roman" w:hAnsi="Times New Roman" w:cs="Times New Roman"/>
                <w:spacing w:val="-4"/>
              </w:rPr>
              <w:t>л</w:t>
            </w:r>
            <w:r w:rsidRPr="00B758C7">
              <w:rPr>
                <w:rFonts w:ascii="Times New Roman" w:hAnsi="Times New Roman" w:cs="Times New Roman"/>
                <w:spacing w:val="-5"/>
              </w:rPr>
              <w:t>ь</w:t>
            </w:r>
            <w:r w:rsidRPr="00B758C7">
              <w:rPr>
                <w:rFonts w:ascii="Times New Roman" w:hAnsi="Times New Roman" w:cs="Times New Roman"/>
                <w:spacing w:val="-6"/>
              </w:rPr>
              <w:t>зу</w:t>
            </w:r>
            <w:r w:rsidRPr="00B758C7">
              <w:rPr>
                <w:rFonts w:ascii="Times New Roman" w:hAnsi="Times New Roman" w:cs="Times New Roman"/>
                <w:spacing w:val="-5"/>
              </w:rPr>
              <w:t>ю</w:t>
            </w:r>
            <w:r w:rsidRPr="00B758C7">
              <w:rPr>
                <w:rFonts w:ascii="Times New Roman" w:hAnsi="Times New Roman" w:cs="Times New Roman"/>
                <w:spacing w:val="-8"/>
              </w:rPr>
              <w:t>т</w:t>
            </w:r>
            <w:r w:rsidRPr="00B758C7">
              <w:rPr>
                <w:rFonts w:ascii="Times New Roman" w:hAnsi="Times New Roman" w:cs="Times New Roman"/>
                <w:spacing w:val="-6"/>
              </w:rPr>
              <w:t>с</w:t>
            </w:r>
            <w:r w:rsidRPr="00B758C7">
              <w:rPr>
                <w:rFonts w:ascii="Times New Roman" w:hAnsi="Times New Roman" w:cs="Times New Roman"/>
              </w:rPr>
              <w:t xml:space="preserve">я в </w:t>
            </w:r>
            <w:r w:rsidRPr="00B758C7">
              <w:rPr>
                <w:rFonts w:ascii="Times New Roman" w:hAnsi="Times New Roman" w:cs="Times New Roman"/>
                <w:spacing w:val="-6"/>
              </w:rPr>
              <w:t>лесно</w:t>
            </w:r>
            <w:r w:rsidRPr="00B758C7">
              <w:rPr>
                <w:rFonts w:ascii="Times New Roman" w:hAnsi="Times New Roman" w:cs="Times New Roman"/>
              </w:rPr>
              <w:t>м</w:t>
            </w:r>
            <w:r w:rsidRPr="00B758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8"/>
              </w:rPr>
              <w:t>х</w:t>
            </w:r>
            <w:r w:rsidRPr="00B758C7">
              <w:rPr>
                <w:rFonts w:ascii="Times New Roman" w:hAnsi="Times New Roman" w:cs="Times New Roman"/>
                <w:spacing w:val="-4"/>
              </w:rPr>
              <w:t>о</w:t>
            </w:r>
            <w:r w:rsidRPr="00B758C7">
              <w:rPr>
                <w:rFonts w:ascii="Times New Roman" w:hAnsi="Times New Roman" w:cs="Times New Roman"/>
                <w:spacing w:val="-8"/>
              </w:rPr>
              <w:t>з</w:t>
            </w:r>
            <w:r w:rsidRPr="00B758C7">
              <w:rPr>
                <w:rFonts w:ascii="Times New Roman" w:hAnsi="Times New Roman" w:cs="Times New Roman"/>
                <w:spacing w:val="-6"/>
              </w:rPr>
              <w:t>я</w:t>
            </w:r>
            <w:r w:rsidRPr="00B758C7">
              <w:rPr>
                <w:rFonts w:ascii="Times New Roman" w:hAnsi="Times New Roman" w:cs="Times New Roman"/>
                <w:spacing w:val="-7"/>
              </w:rPr>
              <w:t>й</w:t>
            </w:r>
            <w:r w:rsidRPr="00B758C7">
              <w:rPr>
                <w:rFonts w:ascii="Times New Roman" w:hAnsi="Times New Roman" w:cs="Times New Roman"/>
                <w:spacing w:val="-4"/>
              </w:rPr>
              <w:t>с</w:t>
            </w:r>
            <w:r w:rsidRPr="00B758C7">
              <w:rPr>
                <w:rFonts w:ascii="Times New Roman" w:hAnsi="Times New Roman" w:cs="Times New Roman"/>
                <w:spacing w:val="-6"/>
              </w:rPr>
              <w:t>т</w:t>
            </w:r>
            <w:r w:rsidRPr="00B758C7">
              <w:rPr>
                <w:rFonts w:ascii="Times New Roman" w:hAnsi="Times New Roman" w:cs="Times New Roman"/>
                <w:spacing w:val="-7"/>
              </w:rPr>
              <w:t>в</w:t>
            </w:r>
            <w:r w:rsidRPr="00B758C7">
              <w:rPr>
                <w:rFonts w:ascii="Times New Roman" w:hAnsi="Times New Roman" w:cs="Times New Roman"/>
              </w:rPr>
              <w:t xml:space="preserve">е в </w:t>
            </w:r>
            <w:r w:rsidRPr="00B758C7">
              <w:rPr>
                <w:rFonts w:ascii="Times New Roman" w:hAnsi="Times New Roman" w:cs="Times New Roman"/>
                <w:spacing w:val="-4"/>
              </w:rPr>
              <w:t>к</w:t>
            </w:r>
            <w:r w:rsidRPr="00B758C7">
              <w:rPr>
                <w:rFonts w:ascii="Times New Roman" w:hAnsi="Times New Roman" w:cs="Times New Roman"/>
                <w:spacing w:val="-6"/>
              </w:rPr>
              <w:t>омме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7"/>
              </w:rPr>
              <w:t>ч</w:t>
            </w:r>
            <w:r w:rsidRPr="00B758C7">
              <w:rPr>
                <w:rFonts w:ascii="Times New Roman" w:hAnsi="Times New Roman" w:cs="Times New Roman"/>
                <w:spacing w:val="-6"/>
              </w:rPr>
              <w:t>ес</w:t>
            </w:r>
            <w:r w:rsidRPr="00B758C7">
              <w:rPr>
                <w:rFonts w:ascii="Times New Roman" w:hAnsi="Times New Roman" w:cs="Times New Roman"/>
                <w:spacing w:val="-4"/>
              </w:rPr>
              <w:t>к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</w:rPr>
              <w:t xml:space="preserve">х </w:t>
            </w:r>
            <w:r w:rsidRPr="00B758C7">
              <w:rPr>
                <w:rFonts w:ascii="Times New Roman" w:hAnsi="Times New Roman" w:cs="Times New Roman"/>
                <w:spacing w:val="-7"/>
              </w:rPr>
              <w:t>ц</w:t>
            </w:r>
            <w:r w:rsidRPr="00B758C7">
              <w:rPr>
                <w:rFonts w:ascii="Times New Roman" w:hAnsi="Times New Roman" w:cs="Times New Roman"/>
                <w:spacing w:val="-6"/>
              </w:rPr>
              <w:t>ел</w:t>
            </w:r>
            <w:r w:rsidRPr="00B758C7">
              <w:rPr>
                <w:rFonts w:ascii="Times New Roman" w:hAnsi="Times New Roman" w:cs="Times New Roman"/>
                <w:spacing w:val="-4"/>
              </w:rPr>
              <w:t>я</w:t>
            </w:r>
            <w:r w:rsidRPr="00B758C7">
              <w:rPr>
                <w:rFonts w:ascii="Times New Roman" w:hAnsi="Times New Roman" w:cs="Times New Roman"/>
              </w:rPr>
              <w:t>х</w:t>
            </w:r>
            <w:r w:rsidRPr="00B758C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6"/>
              </w:rPr>
              <w:t>р</w:t>
            </w:r>
            <w:r w:rsidRPr="00B758C7">
              <w:rPr>
                <w:rFonts w:ascii="Times New Roman" w:hAnsi="Times New Roman" w:cs="Times New Roman"/>
                <w:spacing w:val="-4"/>
              </w:rPr>
              <w:t>а</w:t>
            </w:r>
            <w:r w:rsidRPr="00B758C7">
              <w:rPr>
                <w:rFonts w:ascii="Times New Roman" w:hAnsi="Times New Roman" w:cs="Times New Roman"/>
                <w:spacing w:val="-7"/>
              </w:rPr>
              <w:t>й</w:t>
            </w:r>
            <w:r w:rsidRPr="00B758C7">
              <w:rPr>
                <w:rFonts w:ascii="Times New Roman" w:hAnsi="Times New Roman" w:cs="Times New Roman"/>
                <w:spacing w:val="-4"/>
              </w:rPr>
              <w:t>о</w:t>
            </w:r>
            <w:r w:rsidRPr="00B758C7">
              <w:rPr>
                <w:rFonts w:ascii="Times New Roman" w:hAnsi="Times New Roman" w:cs="Times New Roman"/>
                <w:spacing w:val="-8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6"/>
              </w:rPr>
              <w:t>п</w:t>
            </w:r>
            <w:r w:rsidRPr="00B758C7">
              <w:rPr>
                <w:rFonts w:ascii="Times New Roman" w:hAnsi="Times New Roman" w:cs="Times New Roman"/>
                <w:spacing w:val="-4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</w:rPr>
              <w:t>о</w:t>
            </w:r>
            <w:r w:rsidRPr="00B758C7">
              <w:rPr>
                <w:rFonts w:ascii="Times New Roman" w:hAnsi="Times New Roman" w:cs="Times New Roman"/>
                <w:spacing w:val="-7"/>
              </w:rPr>
              <w:t>и</w:t>
            </w:r>
            <w:r w:rsidRPr="00B758C7">
              <w:rPr>
                <w:rFonts w:ascii="Times New Roman" w:hAnsi="Times New Roman" w:cs="Times New Roman"/>
                <w:spacing w:val="-4"/>
              </w:rPr>
              <w:t>с</w:t>
            </w:r>
            <w:r w:rsidRPr="00B758C7">
              <w:rPr>
                <w:rFonts w:ascii="Times New Roman" w:hAnsi="Times New Roman" w:cs="Times New Roman"/>
                <w:spacing w:val="-8"/>
              </w:rPr>
              <w:t>х</w:t>
            </w:r>
            <w:r w:rsidRPr="00B758C7">
              <w:rPr>
                <w:rFonts w:ascii="Times New Roman" w:hAnsi="Times New Roman" w:cs="Times New Roman"/>
                <w:spacing w:val="-4"/>
              </w:rPr>
              <w:t>о</w:t>
            </w:r>
            <w:r w:rsidRPr="00B758C7">
              <w:rPr>
                <w:rFonts w:ascii="Times New Roman" w:hAnsi="Times New Roman" w:cs="Times New Roman"/>
                <w:spacing w:val="-8"/>
              </w:rPr>
              <w:t>ж</w:t>
            </w:r>
            <w:r w:rsidRPr="00B758C7">
              <w:rPr>
                <w:rFonts w:ascii="Times New Roman" w:hAnsi="Times New Roman" w:cs="Times New Roman"/>
                <w:spacing w:val="-6"/>
              </w:rPr>
              <w:t>д</w:t>
            </w:r>
            <w:r w:rsidRPr="00B758C7">
              <w:rPr>
                <w:rFonts w:ascii="Times New Roman" w:hAnsi="Times New Roman" w:cs="Times New Roman"/>
                <w:spacing w:val="-4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</w:rPr>
              <w:t>я</w:t>
            </w:r>
            <w:r w:rsidRPr="00B758C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6"/>
              </w:rPr>
              <w:t>дре</w:t>
            </w:r>
            <w:r w:rsidRPr="00B758C7">
              <w:rPr>
                <w:rFonts w:ascii="Times New Roman" w:hAnsi="Times New Roman" w:cs="Times New Roman"/>
                <w:spacing w:val="-7"/>
              </w:rPr>
              <w:t>в</w:t>
            </w:r>
            <w:r w:rsidRPr="00B758C7">
              <w:rPr>
                <w:rFonts w:ascii="Times New Roman" w:hAnsi="Times New Roman" w:cs="Times New Roman"/>
                <w:spacing w:val="-6"/>
              </w:rPr>
              <w:t>ес</w:t>
            </w:r>
            <w:r w:rsidRPr="00B758C7">
              <w:rPr>
                <w:rFonts w:ascii="Times New Roman" w:hAnsi="Times New Roman" w:cs="Times New Roman"/>
                <w:spacing w:val="-5"/>
              </w:rPr>
              <w:t>и</w:t>
            </w:r>
            <w:r w:rsidRPr="00B758C7">
              <w:rPr>
                <w:rFonts w:ascii="Times New Roman" w:hAnsi="Times New Roman" w:cs="Times New Roman"/>
                <w:spacing w:val="-8"/>
              </w:rPr>
              <w:t>н</w:t>
            </w:r>
            <w:r w:rsidRPr="00B758C7">
              <w:rPr>
                <w:rFonts w:ascii="Times New Roman" w:hAnsi="Times New Roman" w:cs="Times New Roman"/>
                <w:spacing w:val="-5"/>
              </w:rPr>
              <w:t>ы</w:t>
            </w:r>
            <w:r w:rsidRPr="00B758C7">
              <w:rPr>
                <w:rFonts w:ascii="Times New Roman" w:hAnsi="Times New Roman" w:cs="Times New Roman"/>
              </w:rPr>
              <w:t>.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right="74"/>
              <w:rPr>
                <w:rFonts w:ascii="Times New Roman" w:hAnsi="Times New Roman" w:cs="Times New Roman"/>
              </w:rPr>
            </w:pP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right="74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right="74"/>
              <w:rPr>
                <w:rFonts w:ascii="Times New Roman" w:hAnsi="Times New Roman" w:cs="Times New Roman"/>
              </w:rPr>
            </w:pP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ind w:right="74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  <w:spacing w:val="1"/>
              </w:rPr>
              <w:t>5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1"/>
              </w:rPr>
              <w:t>1b</w:t>
            </w:r>
            <w:r w:rsidRPr="00B758C7">
              <w:rPr>
                <w:rFonts w:ascii="Times New Roman" w:hAnsi="Times New Roman" w:cs="Times New Roman"/>
              </w:rPr>
              <w:t>. Д</w:t>
            </w:r>
            <w:r w:rsidRPr="00B758C7">
              <w:rPr>
                <w:rFonts w:ascii="Times New Roman" w:hAnsi="Times New Roman" w:cs="Times New Roman"/>
                <w:spacing w:val="-2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я 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>мер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о и</w:t>
            </w:r>
            <w:r w:rsidRPr="00B758C7">
              <w:rPr>
                <w:rFonts w:ascii="Times New Roman" w:hAnsi="Times New Roman" w:cs="Times New Roman"/>
                <w:spacing w:val="-1"/>
              </w:rPr>
              <w:t>с</w:t>
            </w:r>
            <w:r w:rsidRPr="00B758C7">
              <w:rPr>
                <w:rFonts w:ascii="Times New Roman" w:hAnsi="Times New Roman" w:cs="Times New Roman"/>
                <w:spacing w:val="1"/>
              </w:rPr>
              <w:t>по</w:t>
            </w:r>
            <w:r w:rsidRPr="00B758C7">
              <w:rPr>
                <w:rFonts w:ascii="Times New Roman" w:hAnsi="Times New Roman" w:cs="Times New Roman"/>
                <w:spacing w:val="4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ия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Г</w:t>
            </w:r>
            <w:r w:rsidRPr="00B758C7">
              <w:rPr>
                <w:rFonts w:ascii="Times New Roman" w:hAnsi="Times New Roman" w:cs="Times New Roman"/>
                <w:spacing w:val="-2"/>
              </w:rPr>
              <w:t>М</w:t>
            </w:r>
            <w:r w:rsidRPr="00B758C7">
              <w:rPr>
                <w:rFonts w:ascii="Times New Roman" w:hAnsi="Times New Roman" w:cs="Times New Roman"/>
              </w:rPr>
              <w:t>-</w:t>
            </w:r>
            <w:r w:rsidRPr="00B758C7">
              <w:rPr>
                <w:rFonts w:ascii="Times New Roman" w:hAnsi="Times New Roman" w:cs="Times New Roman"/>
                <w:spacing w:val="1"/>
              </w:rPr>
              <w:t>дере</w:t>
            </w:r>
            <w:r w:rsidRPr="00B758C7">
              <w:rPr>
                <w:rFonts w:ascii="Times New Roman" w:hAnsi="Times New Roman" w:cs="Times New Roman"/>
              </w:rPr>
              <w:t>вь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</w:rPr>
              <w:t xml:space="preserve">в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ре</w:t>
            </w:r>
            <w:r w:rsidRPr="00B758C7">
              <w:rPr>
                <w:rFonts w:ascii="Times New Roman" w:hAnsi="Times New Roman" w:cs="Times New Roman"/>
                <w:spacing w:val="-1"/>
              </w:rPr>
              <w:t>бу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 xml:space="preserve">я 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нз</w:t>
            </w: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я</w:t>
            </w:r>
            <w:r w:rsidRPr="00B758C7">
              <w:rPr>
                <w:rFonts w:ascii="Times New Roman" w:hAnsi="Times New Roman" w:cs="Times New Roman"/>
              </w:rPr>
              <w:t xml:space="preserve">, и </w:t>
            </w:r>
            <w:r w:rsidRPr="00B758C7">
              <w:rPr>
                <w:rFonts w:ascii="Times New Roman" w:hAnsi="Times New Roman" w:cs="Times New Roman"/>
                <w:spacing w:val="-1"/>
              </w:rPr>
              <w:t>т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</w:rPr>
              <w:t>ких</w:t>
            </w:r>
            <w:r w:rsidRPr="00B758C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иц</w:t>
            </w:r>
            <w:r w:rsidRPr="00B758C7">
              <w:rPr>
                <w:rFonts w:ascii="Times New Roman" w:hAnsi="Times New Roman" w:cs="Times New Roman"/>
                <w:spacing w:val="1"/>
              </w:rPr>
              <w:t>е</w:t>
            </w:r>
            <w:r w:rsidRPr="00B758C7">
              <w:rPr>
                <w:rFonts w:ascii="Times New Roman" w:hAnsi="Times New Roman" w:cs="Times New Roman"/>
                <w:spacing w:val="-1"/>
              </w:rPr>
              <w:t>нз</w:t>
            </w:r>
            <w:r w:rsidRPr="00B758C7">
              <w:rPr>
                <w:rFonts w:ascii="Times New Roman" w:hAnsi="Times New Roman" w:cs="Times New Roman"/>
                <w:spacing w:val="2"/>
              </w:rPr>
              <w:t>и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1"/>
              </w:rPr>
              <w:t>дл</w:t>
            </w:r>
            <w:r w:rsidRPr="00B758C7">
              <w:rPr>
                <w:rFonts w:ascii="Times New Roman" w:hAnsi="Times New Roman" w:cs="Times New Roman"/>
              </w:rPr>
              <w:t>я к</w:t>
            </w:r>
            <w:r w:rsidRPr="00B758C7">
              <w:rPr>
                <w:rFonts w:ascii="Times New Roman" w:hAnsi="Times New Roman" w:cs="Times New Roman"/>
                <w:spacing w:val="1"/>
              </w:rPr>
              <w:t>ом</w:t>
            </w:r>
            <w:r w:rsidRPr="00B758C7">
              <w:rPr>
                <w:rFonts w:ascii="Times New Roman" w:hAnsi="Times New Roman" w:cs="Times New Roman"/>
                <w:spacing w:val="-1"/>
              </w:rPr>
              <w:t>м</w:t>
            </w:r>
            <w:r w:rsidRPr="00B758C7">
              <w:rPr>
                <w:rFonts w:ascii="Times New Roman" w:hAnsi="Times New Roman" w:cs="Times New Roman"/>
                <w:spacing w:val="1"/>
              </w:rPr>
              <w:t>ер</w:t>
            </w:r>
            <w:r w:rsidRPr="00B758C7">
              <w:rPr>
                <w:rFonts w:ascii="Times New Roman" w:hAnsi="Times New Roman" w:cs="Times New Roman"/>
              </w:rPr>
              <w:t>ч</w:t>
            </w:r>
            <w:r w:rsidRPr="00B758C7">
              <w:rPr>
                <w:rFonts w:ascii="Times New Roman" w:hAnsi="Times New Roman" w:cs="Times New Roman"/>
                <w:spacing w:val="-2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2"/>
              </w:rPr>
              <w:t>к</w:t>
            </w:r>
            <w:r w:rsidRPr="00B758C7">
              <w:rPr>
                <w:rFonts w:ascii="Times New Roman" w:hAnsi="Times New Roman" w:cs="Times New Roman"/>
                <w:spacing w:val="1"/>
              </w:rPr>
              <w:t>о</w:t>
            </w:r>
            <w:r w:rsidRPr="00B758C7">
              <w:rPr>
                <w:rFonts w:ascii="Times New Roman" w:hAnsi="Times New Roman" w:cs="Times New Roman"/>
                <w:spacing w:val="-1"/>
              </w:rPr>
              <w:t>г</w:t>
            </w:r>
            <w:r w:rsidRPr="00B758C7">
              <w:rPr>
                <w:rFonts w:ascii="Times New Roman" w:hAnsi="Times New Roman" w:cs="Times New Roman"/>
              </w:rPr>
              <w:t>о и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  <w:spacing w:val="-2"/>
              </w:rPr>
              <w:t>п</w:t>
            </w:r>
            <w:r w:rsidRPr="00B758C7">
              <w:rPr>
                <w:rFonts w:ascii="Times New Roman" w:hAnsi="Times New Roman" w:cs="Times New Roman"/>
                <w:spacing w:val="1"/>
              </w:rPr>
              <w:t>ол</w:t>
            </w:r>
            <w:r w:rsidRPr="00B758C7">
              <w:rPr>
                <w:rFonts w:ascii="Times New Roman" w:hAnsi="Times New Roman" w:cs="Times New Roman"/>
              </w:rPr>
              <w:t>ь</w:t>
            </w:r>
            <w:r w:rsidRPr="00B758C7">
              <w:rPr>
                <w:rFonts w:ascii="Times New Roman" w:hAnsi="Times New Roman" w:cs="Times New Roman"/>
                <w:spacing w:val="-1"/>
              </w:rPr>
              <w:t>з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а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ия </w:t>
            </w:r>
            <w:r w:rsidRPr="00B758C7">
              <w:rPr>
                <w:rFonts w:ascii="Times New Roman" w:hAnsi="Times New Roman" w:cs="Times New Roman"/>
                <w:spacing w:val="1"/>
              </w:rPr>
              <w:t>по</w:t>
            </w:r>
            <w:r w:rsidRPr="00B758C7">
              <w:rPr>
                <w:rFonts w:ascii="Times New Roman" w:hAnsi="Times New Roman" w:cs="Times New Roman"/>
              </w:rPr>
              <w:t>ка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2"/>
              </w:rPr>
              <w:t>в</w:t>
            </w:r>
            <w:r w:rsidRPr="00B758C7">
              <w:rPr>
                <w:rFonts w:ascii="Times New Roman" w:hAnsi="Times New Roman" w:cs="Times New Roman"/>
              </w:rPr>
              <w:t>ы</w:t>
            </w:r>
            <w:r w:rsidRPr="00B758C7">
              <w:rPr>
                <w:rFonts w:ascii="Times New Roman" w:hAnsi="Times New Roman" w:cs="Times New Roman"/>
                <w:spacing w:val="1"/>
              </w:rPr>
              <w:t>да</w:t>
            </w:r>
            <w:r w:rsidRPr="00B758C7">
              <w:rPr>
                <w:rFonts w:ascii="Times New Roman" w:hAnsi="Times New Roman" w:cs="Times New Roman"/>
                <w:spacing w:val="-1"/>
              </w:rPr>
              <w:t>в</w:t>
            </w:r>
            <w:r w:rsidRPr="00B758C7">
              <w:rPr>
                <w:rFonts w:ascii="Times New Roman" w:hAnsi="Times New Roman" w:cs="Times New Roman"/>
                <w:spacing w:val="1"/>
              </w:rPr>
              <w:t>ал</w:t>
            </w:r>
            <w:r w:rsidRPr="00B758C7">
              <w:rPr>
                <w:rFonts w:ascii="Times New Roman" w:hAnsi="Times New Roman" w:cs="Times New Roman"/>
                <w:spacing w:val="-2"/>
              </w:rPr>
              <w:t>о</w:t>
            </w:r>
            <w:r w:rsidRPr="00B758C7">
              <w:rPr>
                <w:rFonts w:ascii="Times New Roman" w:hAnsi="Times New Roman" w:cs="Times New Roman"/>
                <w:spacing w:val="1"/>
              </w:rPr>
              <w:t>с</w:t>
            </w:r>
            <w:r w:rsidRPr="00B758C7">
              <w:rPr>
                <w:rFonts w:ascii="Times New Roman" w:hAnsi="Times New Roman" w:cs="Times New Roman"/>
              </w:rPr>
              <w:t>ь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3" w:line="211" w:lineRule="auto"/>
              <w:ind w:right="74"/>
              <w:rPr>
                <w:rFonts w:ascii="Times New Roman" w:hAnsi="Times New Roman" w:cs="Times New Roman"/>
              </w:rPr>
            </w:pP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right="74"/>
              <w:rPr>
                <w:rFonts w:ascii="Times New Roman" w:hAnsi="Times New Roman" w:cs="Times New Roman"/>
              </w:rPr>
            </w:pPr>
            <w:r w:rsidRPr="00B758C7">
              <w:rPr>
                <w:rFonts w:ascii="Times New Roman" w:hAnsi="Times New Roman" w:cs="Times New Roman"/>
              </w:rPr>
              <w:t>и</w:t>
            </w:r>
            <w:r w:rsidRPr="00B758C7">
              <w:rPr>
                <w:rFonts w:ascii="Times New Roman" w:hAnsi="Times New Roman" w:cs="Times New Roman"/>
                <w:spacing w:val="1"/>
              </w:rPr>
              <w:t>л</w:t>
            </w:r>
            <w:r w:rsidRPr="00B758C7">
              <w:rPr>
                <w:rFonts w:ascii="Times New Roman" w:hAnsi="Times New Roman" w:cs="Times New Roman"/>
              </w:rPr>
              <w:t>и</w:t>
            </w: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line="211" w:lineRule="auto"/>
              <w:ind w:right="74"/>
              <w:rPr>
                <w:rFonts w:ascii="Times New Roman" w:hAnsi="Times New Roman" w:cs="Times New Roman"/>
              </w:rPr>
            </w:pPr>
          </w:p>
          <w:p w:rsidR="00B758C7" w:rsidRPr="00B758C7" w:rsidRDefault="00B758C7" w:rsidP="00B758C7">
            <w:pPr>
              <w:widowControl w:val="0"/>
              <w:autoSpaceDE w:val="0"/>
              <w:autoSpaceDN w:val="0"/>
              <w:adjustRightInd w:val="0"/>
              <w:spacing w:before="2" w:line="211" w:lineRule="auto"/>
              <w:ind w:right="74"/>
              <w:rPr>
                <w:rFonts w:ascii="Times New Roman" w:eastAsia="MS Mincho" w:hAnsi="Times New Roman" w:cs="Times New Roman"/>
                <w:spacing w:val="-4"/>
                <w:lang w:eastAsia="ru-RU"/>
              </w:rPr>
            </w:pPr>
            <w:r w:rsidRPr="00B758C7">
              <w:rPr>
                <w:rFonts w:ascii="Times New Roman" w:hAnsi="Times New Roman" w:cs="Times New Roman"/>
                <w:spacing w:val="-6"/>
              </w:rPr>
              <w:t>5</w:t>
            </w:r>
            <w:r w:rsidRPr="00B758C7">
              <w:rPr>
                <w:rFonts w:ascii="Times New Roman" w:hAnsi="Times New Roman" w:cs="Times New Roman"/>
                <w:spacing w:val="-9"/>
              </w:rPr>
              <w:t>.1</w:t>
            </w:r>
            <w:r w:rsidRPr="00B758C7">
              <w:rPr>
                <w:rFonts w:ascii="Times New Roman" w:hAnsi="Times New Roman" w:cs="Times New Roman"/>
                <w:spacing w:val="-6"/>
              </w:rPr>
              <w:t>c</w:t>
            </w:r>
            <w:r w:rsidRPr="00B758C7">
              <w:rPr>
                <w:rFonts w:ascii="Times New Roman" w:hAnsi="Times New Roman" w:cs="Times New Roman"/>
              </w:rPr>
              <w:t>.</w:t>
            </w:r>
            <w:r w:rsidRPr="00B758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758C7">
              <w:rPr>
                <w:rFonts w:ascii="Times New Roman" w:hAnsi="Times New Roman" w:cs="Times New Roman"/>
              </w:rPr>
              <w:t>В</w:t>
            </w:r>
            <w:r w:rsidRPr="00B758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9"/>
              </w:rPr>
              <w:t>д</w:t>
            </w:r>
            <w:r w:rsidRPr="00B758C7">
              <w:rPr>
                <w:rFonts w:ascii="Times New Roman" w:hAnsi="Times New Roman" w:cs="Times New Roman"/>
                <w:spacing w:val="-6"/>
              </w:rPr>
              <w:t>а</w:t>
            </w:r>
            <w:r w:rsidRPr="00B758C7">
              <w:rPr>
                <w:rFonts w:ascii="Times New Roman" w:hAnsi="Times New Roman" w:cs="Times New Roman"/>
                <w:spacing w:val="-8"/>
              </w:rPr>
              <w:t>нн</w:t>
            </w:r>
            <w:r w:rsidRPr="00B758C7">
              <w:rPr>
                <w:rFonts w:ascii="Times New Roman" w:hAnsi="Times New Roman" w:cs="Times New Roman"/>
                <w:spacing w:val="-6"/>
              </w:rPr>
              <w:t>о</w:t>
            </w:r>
            <w:r w:rsidRPr="00B758C7">
              <w:rPr>
                <w:rFonts w:ascii="Times New Roman" w:hAnsi="Times New Roman" w:cs="Times New Roman"/>
              </w:rPr>
              <w:t xml:space="preserve">й </w:t>
            </w:r>
            <w:r w:rsidRPr="00B758C7">
              <w:rPr>
                <w:rFonts w:ascii="Times New Roman" w:hAnsi="Times New Roman" w:cs="Times New Roman"/>
                <w:spacing w:val="-6"/>
              </w:rPr>
              <w:t>с</w:t>
            </w:r>
            <w:r w:rsidRPr="00B758C7">
              <w:rPr>
                <w:rFonts w:ascii="Times New Roman" w:hAnsi="Times New Roman" w:cs="Times New Roman"/>
                <w:spacing w:val="-8"/>
              </w:rPr>
              <w:t>т</w:t>
            </w:r>
            <w:r w:rsidRPr="00B758C7">
              <w:rPr>
                <w:rFonts w:ascii="Times New Roman" w:hAnsi="Times New Roman" w:cs="Times New Roman"/>
                <w:spacing w:val="-9"/>
              </w:rPr>
              <w:t>р</w:t>
            </w:r>
            <w:r w:rsidRPr="00B758C7">
              <w:rPr>
                <w:rFonts w:ascii="Times New Roman" w:hAnsi="Times New Roman" w:cs="Times New Roman"/>
                <w:spacing w:val="-6"/>
              </w:rPr>
              <w:t>а</w:t>
            </w:r>
            <w:r w:rsidRPr="00B758C7">
              <w:rPr>
                <w:rFonts w:ascii="Times New Roman" w:hAnsi="Times New Roman" w:cs="Times New Roman"/>
                <w:spacing w:val="-11"/>
              </w:rPr>
              <w:t>н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8"/>
              </w:rPr>
              <w:t>з</w:t>
            </w:r>
            <w:r w:rsidRPr="00B758C7">
              <w:rPr>
                <w:rFonts w:ascii="Times New Roman" w:hAnsi="Times New Roman" w:cs="Times New Roman"/>
                <w:spacing w:val="-6"/>
              </w:rPr>
              <w:t>а</w:t>
            </w:r>
            <w:r w:rsidRPr="00B758C7">
              <w:rPr>
                <w:rFonts w:ascii="Times New Roman" w:hAnsi="Times New Roman" w:cs="Times New Roman"/>
                <w:spacing w:val="-9"/>
              </w:rPr>
              <w:t>пр</w:t>
            </w:r>
            <w:r w:rsidRPr="00B758C7">
              <w:rPr>
                <w:rFonts w:ascii="Times New Roman" w:hAnsi="Times New Roman" w:cs="Times New Roman"/>
                <w:spacing w:val="-6"/>
              </w:rPr>
              <w:t>е</w:t>
            </w:r>
            <w:r w:rsidRPr="00B758C7">
              <w:rPr>
                <w:rFonts w:ascii="Times New Roman" w:hAnsi="Times New Roman" w:cs="Times New Roman"/>
                <w:spacing w:val="-9"/>
              </w:rPr>
              <w:t>щ</w:t>
            </w:r>
            <w:r w:rsidRPr="00B758C7">
              <w:rPr>
                <w:rFonts w:ascii="Times New Roman" w:hAnsi="Times New Roman" w:cs="Times New Roman"/>
                <w:spacing w:val="-6"/>
              </w:rPr>
              <w:t>е</w:t>
            </w:r>
            <w:r w:rsidRPr="00B758C7">
              <w:rPr>
                <w:rFonts w:ascii="Times New Roman" w:hAnsi="Times New Roman" w:cs="Times New Roman"/>
                <w:spacing w:val="-8"/>
              </w:rPr>
              <w:t>н</w:t>
            </w:r>
            <w:r w:rsidRPr="00B758C7">
              <w:rPr>
                <w:rFonts w:ascii="Times New Roman" w:hAnsi="Times New Roman" w:cs="Times New Roman"/>
              </w:rPr>
              <w:t xml:space="preserve">о </w:t>
            </w:r>
            <w:r w:rsidRPr="00B758C7">
              <w:rPr>
                <w:rFonts w:ascii="Times New Roman" w:hAnsi="Times New Roman" w:cs="Times New Roman"/>
                <w:spacing w:val="-7"/>
              </w:rPr>
              <w:t>к</w:t>
            </w:r>
            <w:r w:rsidRPr="00B758C7">
              <w:rPr>
                <w:rFonts w:ascii="Times New Roman" w:hAnsi="Times New Roman" w:cs="Times New Roman"/>
                <w:spacing w:val="-9"/>
              </w:rPr>
              <w:t>ом</w:t>
            </w:r>
            <w:r w:rsidRPr="00B758C7">
              <w:rPr>
                <w:rFonts w:ascii="Times New Roman" w:hAnsi="Times New Roman" w:cs="Times New Roman"/>
                <w:spacing w:val="-6"/>
              </w:rPr>
              <w:t>м</w:t>
            </w:r>
            <w:r w:rsidRPr="00B758C7">
              <w:rPr>
                <w:rFonts w:ascii="Times New Roman" w:hAnsi="Times New Roman" w:cs="Times New Roman"/>
                <w:spacing w:val="-9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р</w:t>
            </w:r>
            <w:r w:rsidRPr="00B758C7">
              <w:rPr>
                <w:rFonts w:ascii="Times New Roman" w:hAnsi="Times New Roman" w:cs="Times New Roman"/>
                <w:spacing w:val="-10"/>
              </w:rPr>
              <w:t>ч</w:t>
            </w:r>
            <w:r w:rsidRPr="00B758C7">
              <w:rPr>
                <w:rFonts w:ascii="Times New Roman" w:hAnsi="Times New Roman" w:cs="Times New Roman"/>
                <w:spacing w:val="-9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с</w:t>
            </w:r>
            <w:r w:rsidRPr="00B758C7">
              <w:rPr>
                <w:rFonts w:ascii="Times New Roman" w:hAnsi="Times New Roman" w:cs="Times New Roman"/>
                <w:spacing w:val="-9"/>
              </w:rPr>
              <w:t>к</w:t>
            </w:r>
            <w:r w:rsidRPr="00B758C7">
              <w:rPr>
                <w:rFonts w:ascii="Times New Roman" w:hAnsi="Times New Roman" w:cs="Times New Roman"/>
                <w:spacing w:val="-6"/>
              </w:rPr>
              <w:t>о</w:t>
            </w:r>
            <w:r w:rsidRPr="00B758C7">
              <w:rPr>
                <w:rFonts w:ascii="Times New Roman" w:hAnsi="Times New Roman" w:cs="Times New Roman"/>
              </w:rPr>
              <w:t>е</w:t>
            </w:r>
            <w:r w:rsidRPr="00B758C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758C7">
              <w:rPr>
                <w:rFonts w:ascii="Times New Roman" w:hAnsi="Times New Roman" w:cs="Times New Roman"/>
                <w:spacing w:val="-9"/>
              </w:rPr>
              <w:t>и</w:t>
            </w:r>
            <w:r w:rsidRPr="00B758C7">
              <w:rPr>
                <w:rFonts w:ascii="Times New Roman" w:hAnsi="Times New Roman" w:cs="Times New Roman"/>
                <w:spacing w:val="-6"/>
              </w:rPr>
              <w:t>с</w:t>
            </w:r>
            <w:r w:rsidRPr="00B758C7">
              <w:rPr>
                <w:rFonts w:ascii="Times New Roman" w:hAnsi="Times New Roman" w:cs="Times New Roman"/>
                <w:spacing w:val="-9"/>
              </w:rPr>
              <w:t>по</w:t>
            </w:r>
            <w:r w:rsidRPr="00B758C7">
              <w:rPr>
                <w:rFonts w:ascii="Times New Roman" w:hAnsi="Times New Roman" w:cs="Times New Roman"/>
                <w:spacing w:val="-6"/>
              </w:rPr>
              <w:t>л</w:t>
            </w:r>
            <w:r w:rsidRPr="00B758C7">
              <w:rPr>
                <w:rFonts w:ascii="Times New Roman" w:hAnsi="Times New Roman" w:cs="Times New Roman"/>
                <w:spacing w:val="-7"/>
              </w:rPr>
              <w:t>ь</w:t>
            </w:r>
            <w:r w:rsidRPr="00B758C7">
              <w:rPr>
                <w:rFonts w:ascii="Times New Roman" w:hAnsi="Times New Roman" w:cs="Times New Roman"/>
                <w:spacing w:val="-8"/>
              </w:rPr>
              <w:t>з</w:t>
            </w:r>
            <w:r w:rsidRPr="00B758C7">
              <w:rPr>
                <w:rFonts w:ascii="Times New Roman" w:hAnsi="Times New Roman" w:cs="Times New Roman"/>
                <w:spacing w:val="-9"/>
              </w:rPr>
              <w:t>о</w:t>
            </w:r>
            <w:r w:rsidRPr="00B758C7">
              <w:rPr>
                <w:rFonts w:ascii="Times New Roman" w:hAnsi="Times New Roman" w:cs="Times New Roman"/>
                <w:spacing w:val="-7"/>
              </w:rPr>
              <w:t>в</w:t>
            </w:r>
            <w:r w:rsidRPr="00B758C7">
              <w:rPr>
                <w:rFonts w:ascii="Times New Roman" w:hAnsi="Times New Roman" w:cs="Times New Roman"/>
                <w:spacing w:val="-6"/>
              </w:rPr>
              <w:t>а</w:t>
            </w:r>
            <w:r w:rsidRPr="00B758C7">
              <w:rPr>
                <w:rFonts w:ascii="Times New Roman" w:hAnsi="Times New Roman" w:cs="Times New Roman"/>
                <w:spacing w:val="-11"/>
              </w:rPr>
              <w:t>н</w:t>
            </w:r>
            <w:r w:rsidRPr="00B758C7">
              <w:rPr>
                <w:rFonts w:ascii="Times New Roman" w:hAnsi="Times New Roman" w:cs="Times New Roman"/>
                <w:spacing w:val="-7"/>
              </w:rPr>
              <w:t>и</w:t>
            </w:r>
            <w:r w:rsidRPr="00B758C7">
              <w:rPr>
                <w:rFonts w:ascii="Times New Roman" w:hAnsi="Times New Roman" w:cs="Times New Roman"/>
              </w:rPr>
              <w:t xml:space="preserve">е </w:t>
            </w:r>
            <w:r w:rsidRPr="00B758C7">
              <w:rPr>
                <w:rFonts w:ascii="Times New Roman" w:hAnsi="Times New Roman" w:cs="Times New Roman"/>
                <w:spacing w:val="-6"/>
              </w:rPr>
              <w:t>Г</w:t>
            </w:r>
            <w:r w:rsidRPr="00B758C7">
              <w:rPr>
                <w:rFonts w:ascii="Times New Roman" w:hAnsi="Times New Roman" w:cs="Times New Roman"/>
                <w:spacing w:val="-10"/>
              </w:rPr>
              <w:t>М-</w:t>
            </w:r>
            <w:r w:rsidRPr="00B758C7">
              <w:rPr>
                <w:rFonts w:ascii="Times New Roman" w:hAnsi="Times New Roman" w:cs="Times New Roman"/>
                <w:spacing w:val="-6"/>
              </w:rPr>
              <w:t>д</w:t>
            </w:r>
            <w:r w:rsidRPr="00B758C7">
              <w:rPr>
                <w:rFonts w:ascii="Times New Roman" w:hAnsi="Times New Roman" w:cs="Times New Roman"/>
                <w:spacing w:val="-9"/>
              </w:rPr>
              <w:t>е</w:t>
            </w:r>
            <w:r w:rsidRPr="00B758C7">
              <w:rPr>
                <w:rFonts w:ascii="Times New Roman" w:hAnsi="Times New Roman" w:cs="Times New Roman"/>
                <w:spacing w:val="-6"/>
              </w:rPr>
              <w:t>р</w:t>
            </w:r>
            <w:r w:rsidRPr="00B758C7">
              <w:rPr>
                <w:rFonts w:ascii="Times New Roman" w:hAnsi="Times New Roman" w:cs="Times New Roman"/>
                <w:spacing w:val="-9"/>
              </w:rPr>
              <w:t>е</w:t>
            </w:r>
            <w:r w:rsidRPr="00B758C7">
              <w:rPr>
                <w:rFonts w:ascii="Times New Roman" w:hAnsi="Times New Roman" w:cs="Times New Roman"/>
                <w:spacing w:val="-7"/>
              </w:rPr>
              <w:t>в</w:t>
            </w:r>
            <w:r w:rsidRPr="00B758C7">
              <w:rPr>
                <w:rFonts w:ascii="Times New Roman" w:hAnsi="Times New Roman" w:cs="Times New Roman"/>
                <w:spacing w:val="-10"/>
              </w:rPr>
              <w:t>ь</w:t>
            </w:r>
            <w:r w:rsidRPr="00B758C7">
              <w:rPr>
                <w:rFonts w:ascii="Times New Roman" w:hAnsi="Times New Roman" w:cs="Times New Roman"/>
                <w:spacing w:val="-6"/>
              </w:rPr>
              <w:t>е</w:t>
            </w:r>
            <w:r w:rsidRPr="00B758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hyperlink r:id="rId53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www.fao.org/docrep/007/y5507e/y5507e14.htm</w:t>
              </w:r>
            </w:hyperlink>
          </w:p>
          <w:p w:rsidR="00B758C7" w:rsidRPr="00B758C7" w:rsidRDefault="00B758C7" w:rsidP="00B758C7">
            <w:pPr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2. Национальная оценка рисков в отношении FSC контролируемой древесины для Российской Федерации (</w:t>
            </w:r>
            <w:hyperlink r:id="rId54" w:history="1">
              <w:r w:rsidRPr="00B758C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www.fsc.ru</w:t>
              </w:r>
            </w:hyperlink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</w:tcPr>
          <w:p w:rsidR="00B758C7" w:rsidRPr="00B758C7" w:rsidRDefault="00B758C7" w:rsidP="00B758C7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В настоящий момент только Китай использует ГМ-деревья (черный тополь (</w:t>
            </w:r>
            <w:proofErr w:type="spellStart"/>
            <w:r w:rsidRPr="00B758C7">
              <w:rPr>
                <w:rFonts w:ascii="Times New Roman" w:eastAsia="Times New Roman" w:hAnsi="Times New Roman" w:cs="Times New Roman"/>
                <w:i/>
                <w:lang w:eastAsia="ru-RU"/>
              </w:rPr>
              <w:t>Populus</w:t>
            </w:r>
            <w:proofErr w:type="spellEnd"/>
            <w:r w:rsidRPr="00B758C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B758C7">
              <w:rPr>
                <w:rFonts w:ascii="Times New Roman" w:eastAsia="Times New Roman" w:hAnsi="Times New Roman" w:cs="Times New Roman"/>
                <w:i/>
                <w:lang w:eastAsia="ru-RU"/>
              </w:rPr>
              <w:t>nigra</w:t>
            </w:r>
            <w:proofErr w:type="spellEnd"/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)) в промышленных масштабах. Среди стран, где ведутся полевые испытания ГМ-деревьев в лесном хозяйстве, Россия не упоминается. В России не ведется практических работ по использованию ГМ-деревьев в лесохозяйственных целях.</w:t>
            </w:r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Поэтому риск использования в производстве продукции </w:t>
            </w:r>
            <w:r w:rsidRPr="00B758C7">
              <w:rPr>
                <w:rFonts w:ascii="Times New Roman" w:eastAsia="MS Mincho" w:hAnsi="Times New Roman" w:cs="Times New Roman"/>
                <w:spacing w:val="-4"/>
                <w:lang w:eastAsia="ru-RU"/>
              </w:rPr>
              <w:t>генетически модифицированных деревьев</w:t>
            </w:r>
            <w:r w:rsidRPr="00B758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можно признать низким.</w:t>
            </w:r>
          </w:p>
          <w:p w:rsidR="00B758C7" w:rsidRPr="00B758C7" w:rsidRDefault="00B758C7" w:rsidP="00B758C7">
            <w:pPr>
              <w:autoSpaceDE w:val="0"/>
              <w:spacing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C7">
              <w:rPr>
                <w:rFonts w:ascii="Times New Roman" w:eastAsia="Times New Roman" w:hAnsi="Times New Roman" w:cs="Times New Roman"/>
                <w:lang w:eastAsia="ru-RU"/>
              </w:rPr>
              <w:t>Низкий риск</w:t>
            </w:r>
          </w:p>
          <w:p w:rsidR="00B758C7" w:rsidRPr="00B758C7" w:rsidRDefault="00B758C7" w:rsidP="00B758C7">
            <w:pPr>
              <w:spacing w:line="211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8C7" w:rsidRPr="00B758C7" w:rsidTr="00B758C7">
        <w:tc>
          <w:tcPr>
            <w:tcW w:w="15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8C7" w:rsidRPr="00B758C7" w:rsidRDefault="00B758C7" w:rsidP="00B758C7">
            <w:pPr>
              <w:snapToGrid w:val="0"/>
              <w:spacing w:line="211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оценка по категории 5 - </w:t>
            </w:r>
            <w:r w:rsidRPr="00B75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низкий риск.</w:t>
            </w:r>
          </w:p>
        </w:tc>
      </w:tr>
    </w:tbl>
    <w:p w:rsidR="00B758C7" w:rsidRPr="00D11914" w:rsidRDefault="00B758C7" w:rsidP="00D11914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964" w:rsidRDefault="00947964"/>
    <w:sectPr w:rsidR="00947964" w:rsidSect="002868F5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C"/>
    <w:rsid w:val="000043A3"/>
    <w:rsid w:val="00057DF3"/>
    <w:rsid w:val="00253D6C"/>
    <w:rsid w:val="002868F5"/>
    <w:rsid w:val="00514FFC"/>
    <w:rsid w:val="00947964"/>
    <w:rsid w:val="00960593"/>
    <w:rsid w:val="009B1780"/>
    <w:rsid w:val="00A72546"/>
    <w:rsid w:val="00AD4243"/>
    <w:rsid w:val="00B46C90"/>
    <w:rsid w:val="00B73DEF"/>
    <w:rsid w:val="00B758C7"/>
    <w:rsid w:val="00BD5F75"/>
    <w:rsid w:val="00CF3F7C"/>
    <w:rsid w:val="00D11914"/>
    <w:rsid w:val="00D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1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75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58C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58C7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B7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1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75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58C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58C7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B7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vd.ru" TargetMode="External"/><Relationship Id="rId18" Type="http://schemas.openxmlformats.org/officeDocument/2006/relationships/hyperlink" Target="http://www.transparency.org/policy_research/surveys_indices/cpi/2009/cpi_2009_table" TargetMode="External"/><Relationship Id="rId26" Type="http://schemas.openxmlformats.org/officeDocument/2006/relationships/hyperlink" Target="http://www.mvd.ru/" TargetMode="External"/><Relationship Id="rId39" Type="http://schemas.openxmlformats.org/officeDocument/2006/relationships/hyperlink" Target="http://www.raipon.org/" TargetMode="External"/><Relationship Id="rId21" Type="http://schemas.openxmlformats.org/officeDocument/2006/relationships/hyperlink" Target="http://wciom.ru/novosti/press-vypuski/press-vypusk/single/10707.html" TargetMode="External"/><Relationship Id="rId34" Type="http://schemas.openxmlformats.org/officeDocument/2006/relationships/hyperlink" Target="http://www.prpc.ru/law_org/list3.shtm" TargetMode="External"/><Relationship Id="rId42" Type="http://schemas.openxmlformats.org/officeDocument/2006/relationships/hyperlink" Target="http://www.globalforestwatch.org" TargetMode="External"/><Relationship Id="rId47" Type="http://schemas.openxmlformats.org/officeDocument/2006/relationships/hyperlink" Target="http://www.fsc.ru" TargetMode="External"/><Relationship Id="rId50" Type="http://schemas.openxmlformats.org/officeDocument/2006/relationships/hyperlink" Target="http://oopt.info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wood.ru/ru/lonewsa.html" TargetMode="External"/><Relationship Id="rId12" Type="http://schemas.openxmlformats.org/officeDocument/2006/relationships/hyperlink" Target="http://www.wood.ru/ru/lonewsa.html" TargetMode="External"/><Relationship Id="rId17" Type="http://schemas.openxmlformats.org/officeDocument/2006/relationships/hyperlink" Target="http://www.transparency.org.ru/proj_index.asp" TargetMode="External"/><Relationship Id="rId25" Type="http://schemas.openxmlformats.org/officeDocument/2006/relationships/hyperlink" Target="http://www.wood.ru/ru/lonewsa.html" TargetMode="External"/><Relationship Id="rId33" Type="http://schemas.openxmlformats.org/officeDocument/2006/relationships/hyperlink" Target="file:///C:\Users\asup3.ZFZ\AppData\Local\Microsoft\Windows\Temporary%20Internet%20Files\Content.Outlook\4WWLI841\(http:\www.goscontrol.ru\showDoc\id\6," TargetMode="External"/><Relationship Id="rId38" Type="http://schemas.openxmlformats.org/officeDocument/2006/relationships/hyperlink" Target="http://www.fsc.ru" TargetMode="External"/><Relationship Id="rId46" Type="http://schemas.openxmlformats.org/officeDocument/2006/relationships/hyperlink" Target="http://ramsar.wetland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cfh.ru/sfera/radiologicheskij/normativnye/" TargetMode="External"/><Relationship Id="rId20" Type="http://schemas.openxmlformats.org/officeDocument/2006/relationships/hyperlink" Target="http://wciom.ru/novosti/press-vypuski/press-vypusk/single/10707.html" TargetMode="External"/><Relationship Id="rId29" Type="http://schemas.openxmlformats.org/officeDocument/2006/relationships/hyperlink" Target="http://www.globalwitness.org/" TargetMode="External"/><Relationship Id="rId41" Type="http://schemas.openxmlformats.org/officeDocument/2006/relationships/hyperlink" Target="http://www.fsc.ru" TargetMode="External"/><Relationship Id="rId54" Type="http://schemas.openxmlformats.org/officeDocument/2006/relationships/hyperlink" Target="http://www.fsc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leshoz.gov.ru" TargetMode="External"/><Relationship Id="rId11" Type="http://schemas.openxmlformats.org/officeDocument/2006/relationships/hyperlink" Target="http://www.rosleshoz.gov.ru" TargetMode="External"/><Relationship Id="rId24" Type="http://schemas.openxmlformats.org/officeDocument/2006/relationships/hyperlink" Target="http://www.timberindustry.ru/?tag=korrupciya" TargetMode="External"/><Relationship Id="rId32" Type="http://schemas.openxmlformats.org/officeDocument/2006/relationships/hyperlink" Target="http://www.roslesprof.ru" TargetMode="External"/><Relationship Id="rId37" Type="http://schemas.openxmlformats.org/officeDocument/2006/relationships/hyperlink" Target="http://www.fsc.ru" TargetMode="External"/><Relationship Id="rId40" Type="http://schemas.openxmlformats.org/officeDocument/2006/relationships/hyperlink" Target="http://www.fsc.ru" TargetMode="External"/><Relationship Id="rId45" Type="http://schemas.openxmlformats.org/officeDocument/2006/relationships/hyperlink" Target="http://www.wetlands.org/" TargetMode="External"/><Relationship Id="rId53" Type="http://schemas.openxmlformats.org/officeDocument/2006/relationships/hyperlink" Target="http://www.fao.org/docrep/007/y5507e/y5507e14.htm" TargetMode="External"/><Relationship Id="rId5" Type="http://schemas.openxmlformats.org/officeDocument/2006/relationships/hyperlink" Target="http://www.fsc.ru" TargetMode="External"/><Relationship Id="rId15" Type="http://schemas.openxmlformats.org/officeDocument/2006/relationships/hyperlink" Target="http://www.rcfh.ru/sfera/radiologicheskij/" TargetMode="External"/><Relationship Id="rId23" Type="http://schemas.openxmlformats.org/officeDocument/2006/relationships/hyperlink" Target="http://www.fsc.ru/" TargetMode="External"/><Relationship Id="rId28" Type="http://schemas.openxmlformats.org/officeDocument/2006/relationships/hyperlink" Target="http://www.un.org/russian/" TargetMode="External"/><Relationship Id="rId36" Type="http://schemas.openxmlformats.org/officeDocument/2006/relationships/hyperlink" Target="http://www.prpc.ru/law_org/perm_01.shtml" TargetMode="External"/><Relationship Id="rId49" Type="http://schemas.openxmlformats.org/officeDocument/2006/relationships/hyperlink" Target="http://www.fsc.ru" TargetMode="External"/><Relationship Id="rId10" Type="http://schemas.openxmlformats.org/officeDocument/2006/relationships/hyperlink" Target="http://www.fsc.ru" TargetMode="External"/><Relationship Id="rId19" Type="http://schemas.openxmlformats.org/officeDocument/2006/relationships/hyperlink" Target="http://www.transparency.org/policy_research/surveys_indices/cpi/2009/cpi_2009_table" TargetMode="External"/><Relationship Id="rId31" Type="http://schemas.openxmlformats.org/officeDocument/2006/relationships/hyperlink" Target="http://www.fsc.ru" TargetMode="External"/><Relationship Id="rId44" Type="http://schemas.openxmlformats.org/officeDocument/2006/relationships/hyperlink" Target="http://www.birdlife.org/datazone/site" TargetMode="External"/><Relationship Id="rId52" Type="http://schemas.openxmlformats.org/officeDocument/2006/relationships/hyperlink" Target="http://www.f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stforum.ru/" TargetMode="External"/><Relationship Id="rId14" Type="http://schemas.openxmlformats.org/officeDocument/2006/relationships/hyperlink" Target="http://www.forestforum.ru/" TargetMode="External"/><Relationship Id="rId22" Type="http://schemas.openxmlformats.org/officeDocument/2006/relationships/hyperlink" Target="http://com-cor.ru/node/864" TargetMode="External"/><Relationship Id="rId27" Type="http://schemas.openxmlformats.org/officeDocument/2006/relationships/hyperlink" Target="http://www.forestforum.ru/" TargetMode="External"/><Relationship Id="rId30" Type="http://schemas.openxmlformats.org/officeDocument/2006/relationships/hyperlink" Target="http://www.fsc.ru" TargetMode="External"/><Relationship Id="rId35" Type="http://schemas.openxmlformats.org/officeDocument/2006/relationships/hyperlink" Target="http://www.prpc.ru/law_org/list.shtml" TargetMode="External"/><Relationship Id="rId43" Type="http://schemas.openxmlformats.org/officeDocument/2006/relationships/hyperlink" Target="http://www.intactforests.org" TargetMode="External"/><Relationship Id="rId48" Type="http://schemas.openxmlformats.org/officeDocument/2006/relationships/hyperlink" Target="http://www.plantlife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vd.ru" TargetMode="External"/><Relationship Id="rId51" Type="http://schemas.openxmlformats.org/officeDocument/2006/relationships/hyperlink" Target="file:///C:\Documents%20and%20Settings\&#1090;&#1077;&#1093;&#1087;&#1088;&#1086;&#1084;\Local%20Settings\Documents%20and%20Settings\&#1040;&#1076;&#1084;&#1080;&#1085;&#1080;&#1089;&#1090;&#1088;&#1072;&#1090;&#1086;&#1088;\&#1052;&#1086;&#1080;%20&#1076;&#1086;&#1082;&#1091;&#1084;&#1077;&#1085;&#1090;&#1099;\&#1047;&#1072;&#1075;&#1088;&#1091;&#1079;&#1082;&#1080;\www.roslesinforg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3004</Words>
  <Characters>17123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Вера Ивановна</dc:creator>
  <cp:lastModifiedBy>Фаиль Р. Заббаров</cp:lastModifiedBy>
  <cp:revision>2</cp:revision>
  <cp:lastPrinted>2014-01-31T10:27:00Z</cp:lastPrinted>
  <dcterms:created xsi:type="dcterms:W3CDTF">2015-05-06T07:50:00Z</dcterms:created>
  <dcterms:modified xsi:type="dcterms:W3CDTF">2015-05-06T07:50:00Z</dcterms:modified>
</cp:coreProperties>
</file>